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9379" w14:textId="5FE2850D" w:rsidR="00F72856" w:rsidRDefault="005861F8" w:rsidP="00F72856">
      <w:pPr>
        <w:jc w:val="center"/>
        <w:rPr>
          <w:rFonts w:ascii="Times New Roman" w:hAnsi="Times New Roman" w:cs="Times New Roman"/>
          <w:b/>
        </w:rPr>
      </w:pPr>
      <w:r w:rsidRPr="005861F8">
        <w:rPr>
          <w:rFonts w:ascii="Times New Roman" w:hAnsi="Times New Roman" w:cs="Times New Roman"/>
          <w:b/>
          <w:lang w:val="en-US"/>
        </w:rPr>
        <w:t>I</w:t>
      </w:r>
      <w:r w:rsidR="00FC3EE4" w:rsidRPr="005861F8">
        <w:rPr>
          <w:rFonts w:ascii="Times New Roman" w:hAnsi="Times New Roman" w:cs="Times New Roman"/>
          <w:b/>
        </w:rPr>
        <w:t>V</w:t>
      </w:r>
      <w:r w:rsidR="00FC3EE4" w:rsidRPr="00824562">
        <w:rPr>
          <w:rFonts w:ascii="Times New Roman" w:hAnsi="Times New Roman" w:cs="Times New Roman"/>
          <w:b/>
        </w:rPr>
        <w:t xml:space="preserve"> </w:t>
      </w:r>
      <w:r w:rsidR="00F72856" w:rsidRPr="00824562">
        <w:rPr>
          <w:rFonts w:ascii="Times New Roman" w:hAnsi="Times New Roman" w:cs="Times New Roman"/>
          <w:b/>
        </w:rPr>
        <w:t>МЕЖДУНАРОДНЫЙ ЭКОНОМИЧЕСКИЙ</w:t>
      </w:r>
      <w:r w:rsidR="00FC3EE4" w:rsidRPr="00824562">
        <w:rPr>
          <w:rFonts w:ascii="Times New Roman" w:hAnsi="Times New Roman" w:cs="Times New Roman"/>
          <w:b/>
        </w:rPr>
        <w:t xml:space="preserve"> </w:t>
      </w:r>
      <w:r w:rsidR="00F72856" w:rsidRPr="00824562">
        <w:rPr>
          <w:rFonts w:ascii="Times New Roman" w:hAnsi="Times New Roman" w:cs="Times New Roman"/>
          <w:b/>
        </w:rPr>
        <w:t>СИМПОЗИУМ – 2020</w:t>
      </w:r>
    </w:p>
    <w:p w14:paraId="3338F63A" w14:textId="21DCCE7B" w:rsidR="005861F8" w:rsidRPr="005861F8" w:rsidRDefault="005861F8" w:rsidP="00F72856">
      <w:pPr>
        <w:jc w:val="center"/>
        <w:rPr>
          <w:rFonts w:ascii="Times New Roman" w:hAnsi="Times New Roman" w:cs="Times New Roman"/>
          <w:b/>
          <w:i/>
        </w:rPr>
      </w:pPr>
      <w:r w:rsidRPr="005861F8">
        <w:rPr>
          <w:rFonts w:ascii="Times New Roman" w:hAnsi="Times New Roman" w:cs="Times New Roman"/>
          <w:b/>
          <w:i/>
        </w:rPr>
        <w:t>посвященный 80-летию экономического факультета С</w:t>
      </w:r>
      <w:r>
        <w:rPr>
          <w:rFonts w:ascii="Times New Roman" w:hAnsi="Times New Roman" w:cs="Times New Roman"/>
          <w:b/>
          <w:i/>
        </w:rPr>
        <w:t>анкт-Петербургского государственного университета</w:t>
      </w:r>
    </w:p>
    <w:p w14:paraId="2F6874B5" w14:textId="77777777" w:rsidR="00E46C2D" w:rsidRPr="00824562" w:rsidRDefault="00F72856" w:rsidP="00F72856">
      <w:pPr>
        <w:jc w:val="center"/>
        <w:rPr>
          <w:rFonts w:ascii="Times New Roman" w:hAnsi="Times New Roman" w:cs="Times New Roman"/>
          <w:b/>
        </w:rPr>
      </w:pPr>
      <w:r w:rsidRPr="00824562">
        <w:rPr>
          <w:rFonts w:ascii="Times New Roman" w:hAnsi="Times New Roman" w:cs="Times New Roman"/>
          <w:b/>
        </w:rPr>
        <w:t>г. Санкт-Петербург, 25 – 27 июня 2020 г.</w:t>
      </w:r>
    </w:p>
    <w:p w14:paraId="5551FEDF" w14:textId="77777777" w:rsidR="00F72856" w:rsidRDefault="00F72856" w:rsidP="00C838D3">
      <w:pPr>
        <w:rPr>
          <w:rFonts w:ascii="Times New Roman" w:hAnsi="Times New Roman" w:cs="Times New Roman"/>
          <w:color w:val="C0504D" w:themeColor="accent2"/>
        </w:rPr>
      </w:pPr>
    </w:p>
    <w:p w14:paraId="63F61C6F" w14:textId="34D204A5" w:rsidR="00010A34" w:rsidRDefault="00F72856" w:rsidP="00F72856">
      <w:pPr>
        <w:jc w:val="center"/>
        <w:rPr>
          <w:rFonts w:ascii="Times New Roman" w:hAnsi="Times New Roman" w:cs="Times New Roman"/>
          <w:b/>
        </w:rPr>
      </w:pPr>
      <w:r w:rsidRPr="00824562">
        <w:rPr>
          <w:rFonts w:ascii="Times New Roman" w:hAnsi="Times New Roman" w:cs="Times New Roman"/>
          <w:b/>
        </w:rPr>
        <w:t xml:space="preserve">ИНФОРМАЦИОННОЕ ПИСЬМО </w:t>
      </w:r>
    </w:p>
    <w:p w14:paraId="234707B5" w14:textId="77777777" w:rsidR="00824562" w:rsidRPr="00824562" w:rsidRDefault="00824562" w:rsidP="00F72856">
      <w:pPr>
        <w:jc w:val="center"/>
        <w:rPr>
          <w:rFonts w:ascii="Times New Roman" w:hAnsi="Times New Roman" w:cs="Times New Roman"/>
          <w:b/>
        </w:rPr>
      </w:pPr>
    </w:p>
    <w:p w14:paraId="69A5D315" w14:textId="400B1475" w:rsidR="00010A34" w:rsidRPr="00824562" w:rsidRDefault="00F72856" w:rsidP="009D4362">
      <w:pPr>
        <w:jc w:val="center"/>
        <w:rPr>
          <w:rFonts w:ascii="Times New Roman" w:hAnsi="Times New Roman" w:cs="Times New Roman"/>
          <w:b/>
          <w:i/>
        </w:rPr>
      </w:pPr>
      <w:r w:rsidRPr="00824562">
        <w:rPr>
          <w:rFonts w:ascii="Times New Roman" w:hAnsi="Times New Roman" w:cs="Times New Roman"/>
          <w:b/>
          <w:i/>
        </w:rPr>
        <w:t>Уважаемые коллеги!</w:t>
      </w:r>
    </w:p>
    <w:p w14:paraId="6D38BDB0" w14:textId="77777777" w:rsidR="00FC3EE4" w:rsidRPr="00F72856" w:rsidRDefault="00FC3EE4" w:rsidP="009D4362">
      <w:pPr>
        <w:jc w:val="center"/>
        <w:rPr>
          <w:rFonts w:ascii="Times New Roman" w:hAnsi="Times New Roman" w:cs="Times New Roman"/>
        </w:rPr>
      </w:pPr>
    </w:p>
    <w:p w14:paraId="199FACC4" w14:textId="71A4A77D" w:rsidR="00010A34" w:rsidRDefault="00605D1F" w:rsidP="00FC3E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</w:t>
      </w:r>
      <w:r w:rsidR="00F72856" w:rsidRPr="00F72856">
        <w:rPr>
          <w:rFonts w:ascii="Times New Roman" w:hAnsi="Times New Roman" w:cs="Times New Roman"/>
        </w:rPr>
        <w:t xml:space="preserve">ас принять участие в </w:t>
      </w:r>
      <w:r w:rsidR="00667B56">
        <w:rPr>
          <w:rFonts w:ascii="Times New Roman" w:hAnsi="Times New Roman" w:cs="Times New Roman"/>
          <w:lang w:val="en-US"/>
        </w:rPr>
        <w:t>I</w:t>
      </w:r>
      <w:r w:rsidR="00FC3EE4">
        <w:rPr>
          <w:rFonts w:ascii="Times New Roman" w:hAnsi="Times New Roman" w:cs="Times New Roman"/>
          <w:lang w:val="en-US"/>
        </w:rPr>
        <w:t>V</w:t>
      </w:r>
      <w:r w:rsidR="00FC3EE4" w:rsidRPr="00FC3EE4">
        <w:rPr>
          <w:rFonts w:ascii="Times New Roman" w:hAnsi="Times New Roman" w:cs="Times New Roman"/>
        </w:rPr>
        <w:t xml:space="preserve"> </w:t>
      </w:r>
      <w:r w:rsidR="00F72856" w:rsidRPr="00F72856">
        <w:rPr>
          <w:rFonts w:ascii="Times New Roman" w:hAnsi="Times New Roman" w:cs="Times New Roman"/>
        </w:rPr>
        <w:t>Международном</w:t>
      </w:r>
      <w:r w:rsidR="00010A34">
        <w:rPr>
          <w:rFonts w:ascii="Times New Roman" w:hAnsi="Times New Roman" w:cs="Times New Roman"/>
        </w:rPr>
        <w:t xml:space="preserve"> экономическом симпозиуме – 2020</w:t>
      </w:r>
      <w:r w:rsidR="005861F8">
        <w:rPr>
          <w:rFonts w:ascii="Times New Roman" w:hAnsi="Times New Roman" w:cs="Times New Roman"/>
        </w:rPr>
        <w:t xml:space="preserve">, посвященном </w:t>
      </w:r>
      <w:r w:rsidR="005861F8" w:rsidRPr="005861F8">
        <w:rPr>
          <w:rFonts w:ascii="Times New Roman" w:hAnsi="Times New Roman" w:cs="Times New Roman"/>
        </w:rPr>
        <w:t>80-летию экономического факультета С</w:t>
      </w:r>
      <w:r w:rsidR="005861F8">
        <w:rPr>
          <w:rFonts w:ascii="Times New Roman" w:hAnsi="Times New Roman" w:cs="Times New Roman"/>
        </w:rPr>
        <w:t>ПбГУ</w:t>
      </w:r>
      <w:r w:rsidR="00F72856" w:rsidRPr="00F72856">
        <w:rPr>
          <w:rFonts w:ascii="Times New Roman" w:hAnsi="Times New Roman" w:cs="Times New Roman"/>
        </w:rPr>
        <w:t xml:space="preserve">. </w:t>
      </w:r>
    </w:p>
    <w:p w14:paraId="1DB39068" w14:textId="77777777" w:rsidR="00010A34" w:rsidRDefault="00010A34" w:rsidP="00FC3EE4">
      <w:pPr>
        <w:ind w:firstLine="709"/>
        <w:jc w:val="both"/>
        <w:rPr>
          <w:rFonts w:ascii="Times New Roman" w:hAnsi="Times New Roman" w:cs="Times New Roman"/>
        </w:rPr>
      </w:pPr>
    </w:p>
    <w:p w14:paraId="0CB797E9" w14:textId="33555F60" w:rsidR="00F72856" w:rsidRDefault="00F72856" w:rsidP="00FC3EE4">
      <w:pPr>
        <w:ind w:firstLine="709"/>
        <w:jc w:val="both"/>
        <w:rPr>
          <w:rFonts w:ascii="Times New Roman" w:hAnsi="Times New Roman" w:cs="Times New Roman"/>
        </w:rPr>
      </w:pPr>
      <w:r w:rsidRPr="00F72856">
        <w:rPr>
          <w:rFonts w:ascii="Times New Roman" w:hAnsi="Times New Roman" w:cs="Times New Roman"/>
        </w:rPr>
        <w:t xml:space="preserve">В рамках </w:t>
      </w:r>
      <w:r w:rsidR="00FC3EE4">
        <w:rPr>
          <w:rFonts w:ascii="Times New Roman" w:hAnsi="Times New Roman" w:cs="Times New Roman"/>
          <w:lang w:val="en-US"/>
        </w:rPr>
        <w:t>IV</w:t>
      </w:r>
      <w:r w:rsidR="00FC3EE4" w:rsidRPr="00FC3EE4">
        <w:rPr>
          <w:rFonts w:ascii="Times New Roman" w:hAnsi="Times New Roman" w:cs="Times New Roman"/>
        </w:rPr>
        <w:t xml:space="preserve"> </w:t>
      </w:r>
      <w:r w:rsidR="00FC3EE4" w:rsidRPr="00F72856">
        <w:rPr>
          <w:rFonts w:ascii="Times New Roman" w:hAnsi="Times New Roman" w:cs="Times New Roman"/>
        </w:rPr>
        <w:t>Международно</w:t>
      </w:r>
      <w:r w:rsidR="00FC3EE4">
        <w:rPr>
          <w:rFonts w:ascii="Times New Roman" w:hAnsi="Times New Roman" w:cs="Times New Roman"/>
        </w:rPr>
        <w:t>го экономического симпозиума состоятся</w:t>
      </w:r>
      <w:r w:rsidRPr="00F72856">
        <w:rPr>
          <w:rFonts w:ascii="Times New Roman" w:hAnsi="Times New Roman" w:cs="Times New Roman"/>
        </w:rPr>
        <w:t>:</w:t>
      </w:r>
    </w:p>
    <w:p w14:paraId="3F6C29AA" w14:textId="77777777" w:rsidR="00010A34" w:rsidRPr="00F72856" w:rsidRDefault="00010A34" w:rsidP="00824562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33872651" w14:textId="12BE0A29" w:rsidR="00F72856" w:rsidRDefault="00F72856" w:rsidP="00824562">
      <w:pPr>
        <w:pStyle w:val="a4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E12296">
        <w:rPr>
          <w:rFonts w:ascii="Times New Roman" w:hAnsi="Times New Roman" w:cs="Times New Roman"/>
          <w:b/>
        </w:rPr>
        <w:t>V</w:t>
      </w:r>
      <w:r w:rsidR="00DE36C7" w:rsidRPr="00E12296">
        <w:rPr>
          <w:rFonts w:ascii="Times New Roman" w:hAnsi="Times New Roman" w:cs="Times New Roman"/>
          <w:b/>
          <w:lang w:val="en-US"/>
        </w:rPr>
        <w:t>II</w:t>
      </w:r>
      <w:r w:rsidRPr="00E12296">
        <w:rPr>
          <w:rFonts w:ascii="Times New Roman" w:hAnsi="Times New Roman" w:cs="Times New Roman"/>
          <w:b/>
        </w:rPr>
        <w:t xml:space="preserve"> Международная научно-практическая конференция</w:t>
      </w:r>
      <w:r w:rsidRPr="0086536E">
        <w:rPr>
          <w:rFonts w:ascii="Times New Roman" w:hAnsi="Times New Roman" w:cs="Times New Roman"/>
        </w:rPr>
        <w:t xml:space="preserve"> «</w:t>
      </w:r>
      <w:r w:rsidR="00E12296" w:rsidRPr="00E12296">
        <w:rPr>
          <w:rFonts w:ascii="Times New Roman" w:hAnsi="Times New Roman" w:cs="Times New Roman"/>
          <w:b/>
        </w:rPr>
        <w:t>УСТОЙЧИВОЕ РАЗВИТИЕ: ОБЩЕСТВО И ЭКОНОМИКА</w:t>
      </w:r>
      <w:r w:rsidR="00605D1F">
        <w:rPr>
          <w:rFonts w:ascii="Times New Roman" w:hAnsi="Times New Roman" w:cs="Times New Roman"/>
        </w:rPr>
        <w:t>»</w:t>
      </w:r>
    </w:p>
    <w:p w14:paraId="1F98896F" w14:textId="77777777" w:rsidR="00E12296" w:rsidRDefault="00E12296" w:rsidP="00E12296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</w:rPr>
      </w:pPr>
    </w:p>
    <w:p w14:paraId="238BE0D1" w14:textId="7216A43E" w:rsidR="00165ED7" w:rsidRPr="00E12296" w:rsidRDefault="00165ED7" w:rsidP="00E12296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</w:rPr>
      </w:pPr>
      <w:r w:rsidRPr="00E12296">
        <w:rPr>
          <w:rFonts w:ascii="Times New Roman" w:hAnsi="Times New Roman" w:cs="Times New Roman"/>
          <w:b/>
        </w:rPr>
        <w:t>Основные направления работы конференции</w:t>
      </w:r>
    </w:p>
    <w:p w14:paraId="30EF4A01" w14:textId="77777777" w:rsidR="00165ED7" w:rsidRPr="00E12296" w:rsidRDefault="00165ED7" w:rsidP="00165ED7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</w:rPr>
      </w:pPr>
    </w:p>
    <w:p w14:paraId="3F5246C4" w14:textId="09070F74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65ED7" w:rsidRPr="00165ED7">
        <w:rPr>
          <w:rFonts w:ascii="Times New Roman" w:hAnsi="Times New Roman" w:cs="Times New Roman"/>
        </w:rPr>
        <w:t xml:space="preserve">стойчивый экономический рост: условия и возможности достижения </w:t>
      </w:r>
    </w:p>
    <w:p w14:paraId="5271AA90" w14:textId="6801FBC3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65ED7" w:rsidRPr="00165ED7">
        <w:rPr>
          <w:rFonts w:ascii="Times New Roman" w:hAnsi="Times New Roman" w:cs="Times New Roman"/>
        </w:rPr>
        <w:t xml:space="preserve">инансовая экономика: проблемы и перспективы развития </w:t>
      </w:r>
    </w:p>
    <w:p w14:paraId="10864460" w14:textId="1E00F5FD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65ED7" w:rsidRPr="00165ED7">
        <w:rPr>
          <w:rFonts w:ascii="Times New Roman" w:hAnsi="Times New Roman" w:cs="Times New Roman"/>
        </w:rPr>
        <w:t xml:space="preserve">нновационная деятельность как основа предпринимательства </w:t>
      </w:r>
    </w:p>
    <w:p w14:paraId="09F9D059" w14:textId="0F0946A8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65ED7" w:rsidRPr="00165ED7">
        <w:rPr>
          <w:rFonts w:ascii="Times New Roman" w:hAnsi="Times New Roman" w:cs="Times New Roman"/>
        </w:rPr>
        <w:t xml:space="preserve">атематические и инструментальные методы анализа экономики </w:t>
      </w:r>
    </w:p>
    <w:p w14:paraId="4FBAA605" w14:textId="792C967B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5ED7" w:rsidRPr="00165ED7">
        <w:rPr>
          <w:rFonts w:ascii="Times New Roman" w:hAnsi="Times New Roman" w:cs="Times New Roman"/>
        </w:rPr>
        <w:t xml:space="preserve">оциально-экономические проблемы устойчивого развития </w:t>
      </w:r>
    </w:p>
    <w:p w14:paraId="3FA1C3A5" w14:textId="16D6276D" w:rsidR="005B5177" w:rsidRDefault="00EF739C" w:rsidP="005B5177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5B5177" w:rsidRPr="005B5177">
        <w:rPr>
          <w:rFonts w:ascii="Times New Roman" w:hAnsi="Times New Roman" w:cs="Times New Roman"/>
        </w:rPr>
        <w:t>кологические и социальные аспекты устойчивого развития</w:t>
      </w:r>
      <w:r w:rsidR="005B5177">
        <w:rPr>
          <w:rFonts w:ascii="Times New Roman" w:hAnsi="Times New Roman" w:cs="Times New Roman"/>
        </w:rPr>
        <w:t xml:space="preserve"> при переходе к «Индустрии 4.0»</w:t>
      </w:r>
    </w:p>
    <w:p w14:paraId="65066B33" w14:textId="64A83CAB" w:rsidR="00165ED7" w:rsidRPr="00667B56" w:rsidRDefault="00EF739C" w:rsidP="005B5177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5ED7" w:rsidRPr="00667B56">
        <w:rPr>
          <w:rFonts w:ascii="Times New Roman" w:hAnsi="Times New Roman" w:cs="Times New Roman"/>
        </w:rPr>
        <w:t>орговая политика стран мира в условиях трансформации международной торговой системы</w:t>
      </w:r>
    </w:p>
    <w:p w14:paraId="290E6E07" w14:textId="77777777" w:rsidR="00165ED7" w:rsidRDefault="00165ED7" w:rsidP="00165ED7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62D5B6CF" w14:textId="77777777" w:rsidR="00DE36C7" w:rsidRPr="00F72856" w:rsidRDefault="00DE36C7" w:rsidP="00824562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3BD304AE" w14:textId="18CCB78C" w:rsidR="00F72856" w:rsidRDefault="00F72856" w:rsidP="00824562">
      <w:pPr>
        <w:pStyle w:val="a4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E12296">
        <w:rPr>
          <w:rFonts w:ascii="Times New Roman" w:hAnsi="Times New Roman" w:cs="Times New Roman"/>
          <w:b/>
        </w:rPr>
        <w:t>V</w:t>
      </w:r>
      <w:r w:rsidR="00BF5844" w:rsidRPr="00E12296">
        <w:rPr>
          <w:rFonts w:ascii="Times New Roman" w:hAnsi="Times New Roman" w:cs="Times New Roman"/>
          <w:b/>
        </w:rPr>
        <w:t>I</w:t>
      </w:r>
      <w:r w:rsidRPr="00E12296">
        <w:rPr>
          <w:rFonts w:ascii="Times New Roman" w:hAnsi="Times New Roman" w:cs="Times New Roman"/>
          <w:b/>
        </w:rPr>
        <w:t xml:space="preserve"> Международная научная конференция</w:t>
      </w:r>
      <w:r w:rsidRPr="007D10D2">
        <w:rPr>
          <w:rFonts w:ascii="Times New Roman" w:hAnsi="Times New Roman" w:cs="Times New Roman"/>
        </w:rPr>
        <w:t xml:space="preserve"> — </w:t>
      </w:r>
      <w:r w:rsidRPr="00E12296">
        <w:rPr>
          <w:rFonts w:ascii="Times New Roman" w:hAnsi="Times New Roman" w:cs="Times New Roman"/>
          <w:b/>
        </w:rPr>
        <w:t>СОКОЛОВСКИЕ ЧТЕНИЯ</w:t>
      </w:r>
      <w:r w:rsidRPr="007D10D2">
        <w:rPr>
          <w:rFonts w:ascii="Times New Roman" w:hAnsi="Times New Roman" w:cs="Times New Roman"/>
        </w:rPr>
        <w:t xml:space="preserve"> </w:t>
      </w:r>
    </w:p>
    <w:p w14:paraId="1EA1C55B" w14:textId="77777777" w:rsidR="00165ED7" w:rsidRDefault="00165ED7" w:rsidP="00165ED7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C31694E" w14:textId="77777777" w:rsidR="00165ED7" w:rsidRPr="00E12296" w:rsidRDefault="00165ED7" w:rsidP="00E12296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</w:rPr>
      </w:pPr>
      <w:r w:rsidRPr="00E12296">
        <w:rPr>
          <w:rFonts w:ascii="Times New Roman" w:hAnsi="Times New Roman" w:cs="Times New Roman"/>
          <w:b/>
        </w:rPr>
        <w:t>Основные направления работы конференции</w:t>
      </w:r>
    </w:p>
    <w:p w14:paraId="65C831F5" w14:textId="77777777" w:rsidR="00165ED7" w:rsidRPr="00E12296" w:rsidRDefault="00165ED7" w:rsidP="00E12296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</w:rPr>
      </w:pPr>
    </w:p>
    <w:p w14:paraId="121FE449" w14:textId="3286F1DF" w:rsidR="00165ED7" w:rsidRPr="00165ED7" w:rsidRDefault="00EF739C" w:rsidP="00EF739C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междисциплинарные исследования: бухгалтерский учет в контексте экономической теории, статистики, социологии, философии</w:t>
      </w:r>
    </w:p>
    <w:p w14:paraId="592DCE3A" w14:textId="456024C7" w:rsidR="00165ED7" w:rsidRPr="00165ED7" w:rsidRDefault="00E12296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бухгалтерского учета</w:t>
      </w:r>
    </w:p>
    <w:p w14:paraId="4CC596A3" w14:textId="34004E37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и информационная экономика</w:t>
      </w:r>
    </w:p>
    <w:p w14:paraId="29676D1D" w14:textId="77777777" w:rsidR="00DE36C7" w:rsidRPr="007D10D2" w:rsidRDefault="00DE36C7" w:rsidP="00824562">
      <w:pPr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7FD1CC92" w14:textId="1BAF669B" w:rsidR="00F72856" w:rsidRDefault="00F72856" w:rsidP="00824562">
      <w:pPr>
        <w:pStyle w:val="a4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E12296">
        <w:rPr>
          <w:rFonts w:ascii="Times New Roman" w:hAnsi="Times New Roman" w:cs="Times New Roman"/>
          <w:b/>
        </w:rPr>
        <w:t xml:space="preserve">Международная весенняя </w:t>
      </w:r>
      <w:r w:rsidR="004C1167" w:rsidRPr="00E12296">
        <w:rPr>
          <w:rFonts w:ascii="Times New Roman" w:hAnsi="Times New Roman" w:cs="Times New Roman"/>
          <w:b/>
        </w:rPr>
        <w:t>конференция молодых ученых-</w:t>
      </w:r>
      <w:r w:rsidRPr="00E12296">
        <w:rPr>
          <w:rFonts w:ascii="Times New Roman" w:hAnsi="Times New Roman" w:cs="Times New Roman"/>
          <w:b/>
        </w:rPr>
        <w:t>экономистов</w:t>
      </w:r>
      <w:r w:rsidRPr="007D10D2">
        <w:rPr>
          <w:rFonts w:ascii="Times New Roman" w:hAnsi="Times New Roman" w:cs="Times New Roman"/>
        </w:rPr>
        <w:t xml:space="preserve"> «</w:t>
      </w:r>
      <w:r w:rsidR="00E12296">
        <w:rPr>
          <w:rFonts w:ascii="Times New Roman" w:hAnsi="Times New Roman" w:cs="Times New Roman"/>
          <w:b/>
        </w:rPr>
        <w:t>РАЗВИТИЕ СОВРЕМЕННОЙ ЭКОНОМИКИ РОССИИ</w:t>
      </w:r>
      <w:r w:rsidR="00605D1F" w:rsidRPr="007D10D2">
        <w:rPr>
          <w:rFonts w:ascii="Times New Roman" w:hAnsi="Times New Roman" w:cs="Times New Roman"/>
        </w:rPr>
        <w:t>»</w:t>
      </w:r>
    </w:p>
    <w:p w14:paraId="2F4EBC81" w14:textId="77777777" w:rsidR="00165ED7" w:rsidRDefault="00165ED7" w:rsidP="00165ED7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5618BFD7" w14:textId="77777777" w:rsidR="00165ED7" w:rsidRPr="00E12296" w:rsidRDefault="00165ED7" w:rsidP="00E12296">
      <w:pPr>
        <w:pStyle w:val="a4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</w:rPr>
      </w:pPr>
      <w:r w:rsidRPr="00E12296">
        <w:rPr>
          <w:rFonts w:ascii="Times New Roman" w:hAnsi="Times New Roman" w:cs="Times New Roman"/>
          <w:b/>
        </w:rPr>
        <w:t>Основные направления работы конференции</w:t>
      </w:r>
    </w:p>
    <w:p w14:paraId="3F1CFCBD" w14:textId="77777777" w:rsidR="00165ED7" w:rsidRDefault="00165ED7" w:rsidP="00165ED7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14:paraId="6A403341" w14:textId="71E0A1CA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65ED7" w:rsidRPr="00165ED7">
        <w:rPr>
          <w:rFonts w:ascii="Times New Roman" w:hAnsi="Times New Roman" w:cs="Times New Roman"/>
        </w:rPr>
        <w:t>инансовые рынки и институты в условиях макроэкономической нестабильности</w:t>
      </w:r>
    </w:p>
    <w:p w14:paraId="3BFB26FF" w14:textId="448B8F4B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65ED7" w:rsidRPr="00165ED7">
        <w:rPr>
          <w:rFonts w:ascii="Times New Roman" w:hAnsi="Times New Roman" w:cs="Times New Roman"/>
        </w:rPr>
        <w:t>еждународное экономическое сотрудничество: современные тенденции</w:t>
      </w:r>
    </w:p>
    <w:p w14:paraId="2D13CB12" w14:textId="0F97B43B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5ED7" w:rsidRPr="00165ED7">
        <w:rPr>
          <w:rFonts w:ascii="Times New Roman" w:hAnsi="Times New Roman" w:cs="Times New Roman"/>
        </w:rPr>
        <w:t>роблемы устойчивого развития предприятий на внутрифирменном, межфирменном и региональном уровнях</w:t>
      </w:r>
    </w:p>
    <w:p w14:paraId="6B62417C" w14:textId="2EE3CDCB" w:rsidR="00165ED7" w:rsidRPr="00165ED7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5ED7" w:rsidRPr="00165ED7">
        <w:rPr>
          <w:rFonts w:ascii="Times New Roman" w:hAnsi="Times New Roman" w:cs="Times New Roman"/>
        </w:rPr>
        <w:t>риродные ресурсы и экономическое развитие: применение математических методов и информационных технологий</w:t>
      </w:r>
    </w:p>
    <w:p w14:paraId="7AA269EA" w14:textId="53DEE53F" w:rsidR="00165ED7" w:rsidRPr="007D10D2" w:rsidRDefault="00EF739C" w:rsidP="00E12296">
      <w:pPr>
        <w:pStyle w:val="a4"/>
        <w:numPr>
          <w:ilvl w:val="0"/>
          <w:numId w:val="13"/>
        </w:numPr>
        <w:tabs>
          <w:tab w:val="left" w:pos="851"/>
        </w:tabs>
        <w:ind w:left="170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65ED7" w:rsidRPr="00165ED7">
        <w:rPr>
          <w:rFonts w:ascii="Times New Roman" w:hAnsi="Times New Roman" w:cs="Times New Roman"/>
        </w:rPr>
        <w:t>собенности социально-экономической политики и институционального развития России</w:t>
      </w:r>
    </w:p>
    <w:p w14:paraId="1113F777" w14:textId="3260DCD0" w:rsidR="00F72856" w:rsidRDefault="00F72856" w:rsidP="00FC3EE4">
      <w:pPr>
        <w:ind w:firstLine="709"/>
        <w:jc w:val="both"/>
        <w:rPr>
          <w:rFonts w:ascii="Times New Roman" w:hAnsi="Times New Roman" w:cs="Times New Roman"/>
        </w:rPr>
      </w:pPr>
      <w:r w:rsidRPr="00F72856">
        <w:rPr>
          <w:rFonts w:ascii="Times New Roman" w:hAnsi="Times New Roman" w:cs="Times New Roman"/>
        </w:rPr>
        <w:lastRenderedPageBreak/>
        <w:t>Для участия в Симпозиуме приглашаются научные работники, преподаватели, аспиранты и студенты высших учебных заведений, представители реального и финансового секторов экономики, государственных структур.</w:t>
      </w:r>
    </w:p>
    <w:p w14:paraId="460941C2" w14:textId="77777777" w:rsidR="00010A34" w:rsidRPr="00F72856" w:rsidRDefault="00010A34" w:rsidP="00FC3EE4">
      <w:pPr>
        <w:ind w:firstLine="709"/>
        <w:jc w:val="both"/>
        <w:rPr>
          <w:rFonts w:ascii="Times New Roman" w:hAnsi="Times New Roman" w:cs="Times New Roman"/>
        </w:rPr>
      </w:pPr>
    </w:p>
    <w:p w14:paraId="6C2C8BC9" w14:textId="423968CC" w:rsidR="00010A34" w:rsidRDefault="004C1167" w:rsidP="00FC3EE4">
      <w:pPr>
        <w:ind w:firstLine="709"/>
        <w:jc w:val="both"/>
        <w:rPr>
          <w:rFonts w:ascii="Times New Roman" w:hAnsi="Times New Roman" w:cs="Times New Roman"/>
        </w:rPr>
      </w:pPr>
      <w:r w:rsidRPr="00824562">
        <w:rPr>
          <w:rFonts w:ascii="Times New Roman" w:hAnsi="Times New Roman" w:cs="Times New Roman"/>
          <w:i/>
        </w:rPr>
        <w:t>Рабочие</w:t>
      </w:r>
      <w:r w:rsidR="00F72856" w:rsidRPr="00824562">
        <w:rPr>
          <w:rFonts w:ascii="Times New Roman" w:hAnsi="Times New Roman" w:cs="Times New Roman"/>
          <w:i/>
        </w:rPr>
        <w:t xml:space="preserve"> языки Симпозиума</w:t>
      </w:r>
      <w:r>
        <w:rPr>
          <w:rFonts w:ascii="Times New Roman" w:hAnsi="Times New Roman" w:cs="Times New Roman"/>
        </w:rPr>
        <w:t xml:space="preserve">: </w:t>
      </w:r>
      <w:r w:rsidR="00824562"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, </w:t>
      </w:r>
      <w:r w:rsidR="00824562">
        <w:rPr>
          <w:rFonts w:ascii="Times New Roman" w:hAnsi="Times New Roman" w:cs="Times New Roman"/>
        </w:rPr>
        <w:t>английский</w:t>
      </w:r>
      <w:r w:rsidR="00F72856" w:rsidRPr="00F72856">
        <w:rPr>
          <w:rFonts w:ascii="Times New Roman" w:hAnsi="Times New Roman" w:cs="Times New Roman"/>
        </w:rPr>
        <w:t xml:space="preserve">. </w:t>
      </w:r>
    </w:p>
    <w:p w14:paraId="2123A78C" w14:textId="77777777" w:rsidR="004C1167" w:rsidRDefault="004C1167" w:rsidP="00FC3EE4">
      <w:pPr>
        <w:ind w:firstLine="709"/>
        <w:jc w:val="both"/>
        <w:rPr>
          <w:rFonts w:ascii="Times New Roman" w:hAnsi="Times New Roman" w:cs="Times New Roman"/>
        </w:rPr>
      </w:pPr>
    </w:p>
    <w:p w14:paraId="6F900296" w14:textId="1BE6E5C9" w:rsidR="00A571ED" w:rsidRPr="00A571ED" w:rsidRDefault="00A571ED" w:rsidP="00FC3E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информацией о конференции можно ознакомиться на сайте Симпозиума </w:t>
      </w:r>
      <w:hyperlink r:id="rId6" w:history="1">
        <w:r w:rsidRPr="00AD3CD1">
          <w:rPr>
            <w:rStyle w:val="a3"/>
            <w:rFonts w:ascii="Times New Roman" w:hAnsi="Times New Roman" w:cs="Times New Roman"/>
          </w:rPr>
          <w:t>https://events.spbu.ru/events/symposium-2020?lang=Ru</w:t>
        </w:r>
      </w:hyperlink>
      <w:r>
        <w:rPr>
          <w:rFonts w:ascii="Times New Roman" w:hAnsi="Times New Roman" w:cs="Times New Roman"/>
        </w:rPr>
        <w:t>, а также на</w:t>
      </w:r>
      <w:r w:rsidRPr="001D7649">
        <w:rPr>
          <w:rFonts w:ascii="Times New Roman" w:hAnsi="Times New Roman" w:cs="Times New Roman"/>
        </w:rPr>
        <w:t xml:space="preserve"> сайте экономического факультета СПбГУ</w:t>
      </w:r>
      <w:r w:rsidRPr="00BB3369">
        <w:rPr>
          <w:rFonts w:ascii="Times New Roman" w:hAnsi="Times New Roman" w:cs="Times New Roman"/>
        </w:rPr>
        <w:t xml:space="preserve"> </w:t>
      </w:r>
      <w:hyperlink r:id="rId7" w:history="1">
        <w:r w:rsidRPr="00BB3369">
          <w:rPr>
            <w:rStyle w:val="a3"/>
            <w:rFonts w:ascii="Times New Roman" w:hAnsi="Times New Roman" w:cs="Times New Roman"/>
          </w:rPr>
          <w:t>www.econ.spbu.ru</w:t>
        </w:r>
      </w:hyperlink>
      <w:r>
        <w:rPr>
          <w:rStyle w:val="a3"/>
          <w:rFonts w:ascii="Times New Roman" w:hAnsi="Times New Roman" w:cs="Times New Roman"/>
        </w:rPr>
        <w:t>.</w:t>
      </w:r>
    </w:p>
    <w:p w14:paraId="02C01EF8" w14:textId="77777777" w:rsidR="00A571ED" w:rsidRDefault="00A571ED" w:rsidP="00FC3EE4">
      <w:pPr>
        <w:ind w:firstLine="709"/>
        <w:jc w:val="both"/>
        <w:rPr>
          <w:rFonts w:ascii="Times New Roman" w:hAnsi="Times New Roman" w:cs="Times New Roman"/>
        </w:rPr>
      </w:pPr>
    </w:p>
    <w:p w14:paraId="4510D668" w14:textId="3B15F6EF" w:rsidR="001D7649" w:rsidRPr="00824562" w:rsidRDefault="001D7649" w:rsidP="00FC3EE4">
      <w:pPr>
        <w:ind w:firstLine="709"/>
        <w:jc w:val="center"/>
        <w:rPr>
          <w:rFonts w:ascii="Times New Roman" w:hAnsi="Times New Roman" w:cs="Times New Roman"/>
          <w:b/>
        </w:rPr>
      </w:pPr>
      <w:r w:rsidRPr="00824562">
        <w:rPr>
          <w:rFonts w:ascii="Times New Roman" w:hAnsi="Times New Roman" w:cs="Times New Roman"/>
          <w:b/>
        </w:rPr>
        <w:t>Предварительная Программа Симпозиума</w:t>
      </w:r>
    </w:p>
    <w:p w14:paraId="374947CF" w14:textId="77777777" w:rsidR="001D7649" w:rsidRDefault="001D7649" w:rsidP="00FC3EE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1976"/>
        <w:gridCol w:w="7196"/>
      </w:tblGrid>
      <w:tr w:rsidR="001D7649" w14:paraId="0DF85F40" w14:textId="77777777" w:rsidTr="00824562">
        <w:tc>
          <w:tcPr>
            <w:tcW w:w="1985" w:type="dxa"/>
          </w:tcPr>
          <w:p w14:paraId="1E74700D" w14:textId="486C06C8" w:rsidR="001D7649" w:rsidRPr="00BB3369" w:rsidRDefault="001D7649" w:rsidP="00FC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3369">
              <w:rPr>
                <w:rFonts w:ascii="Times New Roman" w:hAnsi="Times New Roman" w:cs="Times New Roman"/>
                <w:i/>
              </w:rPr>
              <w:t>25 июня 2020 г.</w:t>
            </w:r>
          </w:p>
        </w:tc>
        <w:tc>
          <w:tcPr>
            <w:tcW w:w="7229" w:type="dxa"/>
          </w:tcPr>
          <w:p w14:paraId="73FB6255" w14:textId="6303DAE7" w:rsidR="001D7649" w:rsidRDefault="00824562" w:rsidP="001D7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649" w:rsidRPr="008C1343">
              <w:rPr>
                <w:rFonts w:ascii="Times New Roman" w:hAnsi="Times New Roman" w:cs="Times New Roman"/>
              </w:rPr>
              <w:t xml:space="preserve">ленарное заседание, панельные дискуссии, </w:t>
            </w:r>
            <w:r w:rsidR="001D7649">
              <w:rPr>
                <w:rFonts w:ascii="Times New Roman" w:hAnsi="Times New Roman" w:cs="Times New Roman"/>
              </w:rPr>
              <w:t>круглые столы</w:t>
            </w:r>
          </w:p>
        </w:tc>
      </w:tr>
      <w:tr w:rsidR="001D7649" w14:paraId="49DC7D1D" w14:textId="77777777" w:rsidTr="00824562">
        <w:tc>
          <w:tcPr>
            <w:tcW w:w="1985" w:type="dxa"/>
          </w:tcPr>
          <w:p w14:paraId="0C6AE435" w14:textId="0B2F6A5B" w:rsidR="001D7649" w:rsidRPr="00BB3369" w:rsidRDefault="001D7649" w:rsidP="00FC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3369">
              <w:rPr>
                <w:rFonts w:ascii="Times New Roman" w:hAnsi="Times New Roman" w:cs="Times New Roman"/>
                <w:i/>
              </w:rPr>
              <w:t>26 июня 2020 г.</w:t>
            </w:r>
          </w:p>
        </w:tc>
        <w:tc>
          <w:tcPr>
            <w:tcW w:w="7229" w:type="dxa"/>
          </w:tcPr>
          <w:p w14:paraId="799A2725" w14:textId="4108F309" w:rsidR="001D7649" w:rsidRDefault="00824562" w:rsidP="00BB3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649" w:rsidRPr="008C1343">
              <w:rPr>
                <w:rFonts w:ascii="Times New Roman" w:hAnsi="Times New Roman" w:cs="Times New Roman"/>
              </w:rPr>
              <w:t xml:space="preserve">анельные дискуссии и </w:t>
            </w:r>
            <w:r w:rsidR="001D7649">
              <w:rPr>
                <w:rFonts w:ascii="Times New Roman" w:hAnsi="Times New Roman" w:cs="Times New Roman"/>
              </w:rPr>
              <w:t>круглые столы</w:t>
            </w:r>
            <w:r>
              <w:rPr>
                <w:rFonts w:ascii="Times New Roman" w:hAnsi="Times New Roman" w:cs="Times New Roman"/>
              </w:rPr>
              <w:t xml:space="preserve"> в рамках</w:t>
            </w:r>
          </w:p>
          <w:p w14:paraId="29DCAACF" w14:textId="3CB23A4A" w:rsidR="001D7649" w:rsidRPr="00EC6403" w:rsidRDefault="001D7649" w:rsidP="00BB336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605D1F">
              <w:rPr>
                <w:rFonts w:ascii="Times New Roman" w:hAnsi="Times New Roman" w:cs="Times New Roman"/>
              </w:rPr>
              <w:t>VII</w:t>
            </w:r>
            <w:r w:rsidRPr="00EC6403">
              <w:rPr>
                <w:rFonts w:ascii="Times New Roman" w:hAnsi="Times New Roman" w:cs="Times New Roman"/>
              </w:rPr>
              <w:t xml:space="preserve"> </w:t>
            </w:r>
            <w:r w:rsidR="00824562" w:rsidRPr="00EC6403">
              <w:rPr>
                <w:rFonts w:ascii="Times New Roman" w:hAnsi="Times New Roman" w:cs="Times New Roman"/>
              </w:rPr>
              <w:t>Международной</w:t>
            </w:r>
            <w:r w:rsidRPr="00EC6403">
              <w:rPr>
                <w:rFonts w:ascii="Times New Roman" w:hAnsi="Times New Roman" w:cs="Times New Roman"/>
              </w:rPr>
              <w:t xml:space="preserve"> научно-</w:t>
            </w:r>
            <w:r w:rsidR="00824562" w:rsidRPr="00EC6403">
              <w:rPr>
                <w:rFonts w:ascii="Times New Roman" w:hAnsi="Times New Roman" w:cs="Times New Roman"/>
              </w:rPr>
              <w:t>практической</w:t>
            </w:r>
            <w:r w:rsidRPr="00EC6403">
              <w:rPr>
                <w:rFonts w:ascii="Times New Roman" w:hAnsi="Times New Roman" w:cs="Times New Roman"/>
              </w:rPr>
              <w:t xml:space="preserve"> конференции «</w:t>
            </w:r>
            <w:r w:rsidR="00824562" w:rsidRPr="00EC6403">
              <w:rPr>
                <w:rFonts w:ascii="Times New Roman" w:hAnsi="Times New Roman" w:cs="Times New Roman"/>
              </w:rPr>
              <w:t>Устойчивое</w:t>
            </w:r>
            <w:r w:rsidRPr="00EC6403">
              <w:rPr>
                <w:rFonts w:ascii="Times New Roman" w:hAnsi="Times New Roman" w:cs="Times New Roman"/>
              </w:rPr>
              <w:t xml:space="preserve"> </w:t>
            </w:r>
            <w:r w:rsidR="00824562" w:rsidRPr="00EC6403">
              <w:rPr>
                <w:rFonts w:ascii="Times New Roman" w:hAnsi="Times New Roman" w:cs="Times New Roman"/>
              </w:rPr>
              <w:t>развитие: общество и экономика»</w:t>
            </w:r>
          </w:p>
          <w:p w14:paraId="7BC18371" w14:textId="02EBC881" w:rsidR="001D7649" w:rsidRPr="00EC6403" w:rsidRDefault="001D7649" w:rsidP="00BB336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605D1F">
              <w:rPr>
                <w:rFonts w:ascii="Times New Roman" w:hAnsi="Times New Roman" w:cs="Times New Roman"/>
              </w:rPr>
              <w:t>VI</w:t>
            </w:r>
            <w:r w:rsidRPr="00EC6403">
              <w:rPr>
                <w:rFonts w:ascii="Times New Roman" w:hAnsi="Times New Roman" w:cs="Times New Roman"/>
              </w:rPr>
              <w:t xml:space="preserve"> </w:t>
            </w:r>
            <w:r w:rsidR="00824562" w:rsidRPr="00EC6403">
              <w:rPr>
                <w:rFonts w:ascii="Times New Roman" w:hAnsi="Times New Roman" w:cs="Times New Roman"/>
              </w:rPr>
              <w:t>Международной</w:t>
            </w:r>
            <w:r w:rsidRPr="00EC6403">
              <w:rPr>
                <w:rFonts w:ascii="Times New Roman" w:hAnsi="Times New Roman" w:cs="Times New Roman"/>
              </w:rPr>
              <w:t xml:space="preserve"> </w:t>
            </w:r>
            <w:r w:rsidR="00824562" w:rsidRPr="00EC6403">
              <w:rPr>
                <w:rFonts w:ascii="Times New Roman" w:hAnsi="Times New Roman" w:cs="Times New Roman"/>
              </w:rPr>
              <w:t>научной</w:t>
            </w:r>
            <w:r w:rsidRPr="00EC6403">
              <w:rPr>
                <w:rFonts w:ascii="Times New Roman" w:hAnsi="Times New Roman" w:cs="Times New Roman"/>
              </w:rPr>
              <w:t xml:space="preserve"> конференции Соколовские чтения </w:t>
            </w:r>
          </w:p>
        </w:tc>
      </w:tr>
      <w:tr w:rsidR="001D7649" w14:paraId="1FD9D406" w14:textId="77777777" w:rsidTr="00824562">
        <w:tc>
          <w:tcPr>
            <w:tcW w:w="1985" w:type="dxa"/>
          </w:tcPr>
          <w:p w14:paraId="2AB88D24" w14:textId="2F6ED160" w:rsidR="001D7649" w:rsidRPr="00BB3369" w:rsidRDefault="001D7649" w:rsidP="00FC3E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3369">
              <w:rPr>
                <w:rFonts w:ascii="Times New Roman" w:hAnsi="Times New Roman" w:cs="Times New Roman"/>
                <w:i/>
              </w:rPr>
              <w:t>27 июня 2020 г.</w:t>
            </w:r>
          </w:p>
        </w:tc>
        <w:tc>
          <w:tcPr>
            <w:tcW w:w="7229" w:type="dxa"/>
          </w:tcPr>
          <w:p w14:paraId="43DB88D8" w14:textId="214176E7" w:rsidR="001D7649" w:rsidRPr="001D7649" w:rsidRDefault="00824562" w:rsidP="00BB3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649" w:rsidRPr="001D7649">
              <w:rPr>
                <w:rFonts w:ascii="Times New Roman" w:hAnsi="Times New Roman" w:cs="Times New Roman"/>
              </w:rPr>
              <w:t xml:space="preserve">ленарное заседание, </w:t>
            </w:r>
            <w:r w:rsidRPr="001D7649">
              <w:rPr>
                <w:rFonts w:ascii="Times New Roman" w:hAnsi="Times New Roman" w:cs="Times New Roman"/>
              </w:rPr>
              <w:t>круглый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7649" w:rsidRPr="001D7649">
              <w:rPr>
                <w:rFonts w:ascii="Times New Roman" w:hAnsi="Times New Roman" w:cs="Times New Roman"/>
              </w:rPr>
              <w:t>стол и секционные заседания</w:t>
            </w:r>
          </w:p>
          <w:p w14:paraId="581D967E" w14:textId="4CAF0B8A" w:rsidR="001D7649" w:rsidRPr="00EC6403" w:rsidRDefault="00824562" w:rsidP="00BB336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EC6403">
              <w:rPr>
                <w:rFonts w:ascii="Times New Roman" w:hAnsi="Times New Roman" w:cs="Times New Roman"/>
              </w:rPr>
              <w:t>Международной</w:t>
            </w:r>
            <w:r w:rsidR="001D7649" w:rsidRPr="00EC6403">
              <w:rPr>
                <w:rFonts w:ascii="Times New Roman" w:hAnsi="Times New Roman" w:cs="Times New Roman"/>
              </w:rPr>
              <w:t xml:space="preserve"> </w:t>
            </w:r>
            <w:r w:rsidRPr="00EC6403">
              <w:rPr>
                <w:rFonts w:ascii="Times New Roman" w:hAnsi="Times New Roman" w:cs="Times New Roman"/>
              </w:rPr>
              <w:t>весенней</w:t>
            </w:r>
            <w:r w:rsidR="001D7649" w:rsidRPr="00EC6403">
              <w:rPr>
                <w:rFonts w:ascii="Times New Roman" w:hAnsi="Times New Roman" w:cs="Times New Roman"/>
              </w:rPr>
              <w:t xml:space="preserve"> конференции молодых ученых </w:t>
            </w:r>
          </w:p>
          <w:p w14:paraId="02233951" w14:textId="038D9480" w:rsidR="001D7649" w:rsidRPr="00EC6403" w:rsidRDefault="00824562" w:rsidP="00BB336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EC6403">
              <w:rPr>
                <w:rFonts w:ascii="Times New Roman" w:hAnsi="Times New Roman" w:cs="Times New Roman"/>
              </w:rPr>
              <w:t>Молодежной</w:t>
            </w:r>
            <w:r w:rsidR="001D7649" w:rsidRPr="00EC6403">
              <w:rPr>
                <w:rFonts w:ascii="Times New Roman" w:hAnsi="Times New Roman" w:cs="Times New Roman"/>
              </w:rPr>
              <w:t xml:space="preserve"> сессии VI </w:t>
            </w:r>
            <w:r w:rsidRPr="00EC6403">
              <w:rPr>
                <w:rFonts w:ascii="Times New Roman" w:hAnsi="Times New Roman" w:cs="Times New Roman"/>
              </w:rPr>
              <w:t>Международной</w:t>
            </w:r>
            <w:r w:rsidR="001D7649" w:rsidRPr="00EC6403">
              <w:rPr>
                <w:rFonts w:ascii="Times New Roman" w:hAnsi="Times New Roman" w:cs="Times New Roman"/>
              </w:rPr>
              <w:t xml:space="preserve"> </w:t>
            </w:r>
            <w:r w:rsidRPr="00EC6403">
              <w:rPr>
                <w:rFonts w:ascii="Times New Roman" w:hAnsi="Times New Roman" w:cs="Times New Roman"/>
              </w:rPr>
              <w:t>научной</w:t>
            </w:r>
            <w:r w:rsidR="001D7649" w:rsidRPr="00EC6403">
              <w:rPr>
                <w:rFonts w:ascii="Times New Roman" w:hAnsi="Times New Roman" w:cs="Times New Roman"/>
              </w:rPr>
              <w:t xml:space="preserve"> конференции Соколовские чтения</w:t>
            </w:r>
          </w:p>
          <w:p w14:paraId="050B5C1F" w14:textId="72FC330E" w:rsidR="001D7649" w:rsidRDefault="001D7649" w:rsidP="00BB3369">
            <w:pPr>
              <w:jc w:val="both"/>
              <w:rPr>
                <w:rFonts w:ascii="Times New Roman" w:hAnsi="Times New Roman" w:cs="Times New Roman"/>
              </w:rPr>
            </w:pPr>
            <w:r w:rsidRPr="001D7649">
              <w:rPr>
                <w:rFonts w:ascii="Times New Roman" w:hAnsi="Times New Roman" w:cs="Times New Roman"/>
              </w:rPr>
              <w:t>Подведение итогов Симпозиума</w:t>
            </w:r>
          </w:p>
        </w:tc>
      </w:tr>
    </w:tbl>
    <w:p w14:paraId="1154ADF0" w14:textId="77777777" w:rsidR="001D7649" w:rsidRPr="001D7649" w:rsidRDefault="001D7649" w:rsidP="00FC3EE4">
      <w:pPr>
        <w:ind w:firstLine="709"/>
        <w:jc w:val="center"/>
        <w:rPr>
          <w:rFonts w:ascii="Times New Roman" w:hAnsi="Times New Roman" w:cs="Times New Roman"/>
        </w:rPr>
      </w:pPr>
    </w:p>
    <w:p w14:paraId="71632DC6" w14:textId="42B5433B" w:rsidR="00607A5F" w:rsidRPr="00AD523E" w:rsidRDefault="00607A5F" w:rsidP="00FC3EE4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Times" w:hAnsi="Times" w:cs="Times"/>
        </w:rPr>
      </w:pPr>
      <w:r w:rsidRPr="00AD523E">
        <w:rPr>
          <w:rFonts w:ascii="Times New Roman" w:hAnsi="Times New Roman" w:cs="Times New Roman"/>
          <w:b/>
          <w:bCs/>
        </w:rPr>
        <w:t>Порядок</w:t>
      </w:r>
      <w:r w:rsidRPr="00AD523E">
        <w:rPr>
          <w:rFonts w:ascii="Garamond" w:hAnsi="Garamond" w:cs="Garamond"/>
          <w:b/>
          <w:bCs/>
        </w:rPr>
        <w:t xml:space="preserve"> </w:t>
      </w:r>
      <w:r w:rsidRPr="00AD523E">
        <w:rPr>
          <w:rFonts w:ascii="Times New Roman" w:hAnsi="Times New Roman" w:cs="Times New Roman"/>
          <w:b/>
          <w:bCs/>
        </w:rPr>
        <w:t>представления</w:t>
      </w:r>
      <w:r w:rsidRPr="00AD523E">
        <w:rPr>
          <w:rFonts w:ascii="Garamond" w:hAnsi="Garamond" w:cs="Garamond"/>
          <w:b/>
          <w:bCs/>
        </w:rPr>
        <w:t xml:space="preserve"> </w:t>
      </w:r>
      <w:r w:rsidRPr="00AD523E">
        <w:rPr>
          <w:rFonts w:ascii="Times New Roman" w:hAnsi="Times New Roman" w:cs="Times New Roman"/>
          <w:b/>
          <w:bCs/>
        </w:rPr>
        <w:t>материалов</w:t>
      </w:r>
      <w:r w:rsidRPr="00D02D60">
        <w:rPr>
          <w:rFonts w:ascii="Times New Roman" w:hAnsi="Times New Roman" w:cs="Times New Roman"/>
          <w:b/>
          <w:bCs/>
        </w:rPr>
        <w:t xml:space="preserve"> </w:t>
      </w:r>
      <w:r w:rsidR="00EC6403" w:rsidRPr="00D02D60">
        <w:rPr>
          <w:rFonts w:ascii="Times New Roman" w:hAnsi="Times New Roman" w:cs="Times New Roman"/>
          <w:b/>
          <w:bCs/>
        </w:rPr>
        <w:t xml:space="preserve">и условия участия в </w:t>
      </w:r>
      <w:r w:rsidRPr="00AD523E">
        <w:rPr>
          <w:rFonts w:ascii="Times New Roman" w:hAnsi="Times New Roman" w:cs="Times New Roman"/>
          <w:b/>
          <w:bCs/>
        </w:rPr>
        <w:t>Симпозиум</w:t>
      </w:r>
      <w:r w:rsidR="00EC6403">
        <w:rPr>
          <w:rFonts w:ascii="Times New Roman" w:hAnsi="Times New Roman" w:cs="Times New Roman"/>
          <w:b/>
          <w:bCs/>
        </w:rPr>
        <w:t>е</w:t>
      </w:r>
    </w:p>
    <w:p w14:paraId="306B8E46" w14:textId="77777777" w:rsidR="001D7649" w:rsidRDefault="00607A5F" w:rsidP="00AD523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FC3EE4">
        <w:rPr>
          <w:rFonts w:ascii="Times New Roman" w:hAnsi="Times New Roman" w:cs="Times New Roman"/>
        </w:rPr>
        <w:t>Регистрация участников конференции</w:t>
      </w:r>
      <w:r w:rsidR="001D7649">
        <w:rPr>
          <w:rFonts w:ascii="Times New Roman" w:hAnsi="Times New Roman" w:cs="Times New Roman"/>
        </w:rPr>
        <w:t xml:space="preserve">, </w:t>
      </w:r>
      <w:r w:rsidRPr="00FC3EE4">
        <w:rPr>
          <w:rFonts w:ascii="Times New Roman" w:hAnsi="Times New Roman" w:cs="Times New Roman"/>
        </w:rPr>
        <w:t>прием тезисов</w:t>
      </w:r>
      <w:r w:rsidR="001D7649">
        <w:rPr>
          <w:rFonts w:ascii="Times New Roman" w:hAnsi="Times New Roman" w:cs="Times New Roman"/>
        </w:rPr>
        <w:t xml:space="preserve"> и оплата регистрационного взноса</w:t>
      </w:r>
      <w:r w:rsidRPr="00FC3EE4">
        <w:rPr>
          <w:rFonts w:ascii="Times New Roman" w:hAnsi="Times New Roman" w:cs="Times New Roman"/>
        </w:rPr>
        <w:t xml:space="preserve"> проводится в электронном формате</w:t>
      </w:r>
      <w:r w:rsidR="001D7649">
        <w:rPr>
          <w:rFonts w:ascii="Times New Roman" w:hAnsi="Times New Roman" w:cs="Times New Roman"/>
        </w:rPr>
        <w:t xml:space="preserve"> на сайте СПбГУ.</w:t>
      </w:r>
    </w:p>
    <w:p w14:paraId="20ABCAFD" w14:textId="10A9B555" w:rsidR="000169B7" w:rsidRPr="00D02D60" w:rsidRDefault="00DE3A89" w:rsidP="000169B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>Для участия в Симпозиуме необходимо до 15 февраля 2020 г.</w:t>
      </w:r>
      <w:r w:rsidR="000169B7" w:rsidRPr="00D02D60">
        <w:rPr>
          <w:rFonts w:ascii="Times New Roman" w:hAnsi="Times New Roman" w:cs="Times New Roman"/>
        </w:rPr>
        <w:t xml:space="preserve"> </w:t>
      </w:r>
      <w:r w:rsidRPr="00D02D60">
        <w:rPr>
          <w:rFonts w:ascii="Times New Roman" w:hAnsi="Times New Roman" w:cs="Times New Roman"/>
        </w:rPr>
        <w:t xml:space="preserve">на </w:t>
      </w:r>
      <w:r w:rsidR="00EC6403" w:rsidRPr="00D02D60">
        <w:rPr>
          <w:rFonts w:ascii="Times New Roman" w:hAnsi="Times New Roman" w:cs="Times New Roman"/>
        </w:rPr>
        <w:t>сайте СПбГУ</w:t>
      </w:r>
      <w:r w:rsidRPr="00D02D60">
        <w:rPr>
          <w:rFonts w:ascii="Times New Roman" w:hAnsi="Times New Roman" w:cs="Times New Roman"/>
        </w:rPr>
        <w:t xml:space="preserve"> на странице Симпозиума заполнить регистрационную форму</w:t>
      </w:r>
      <w:r w:rsidR="00EC6403" w:rsidRPr="00D02D60">
        <w:rPr>
          <w:rFonts w:ascii="Times New Roman" w:hAnsi="Times New Roman" w:cs="Times New Roman"/>
        </w:rPr>
        <w:t xml:space="preserve"> </w:t>
      </w:r>
      <w:r w:rsidR="00710C58" w:rsidRPr="00D02D60">
        <w:rPr>
          <w:rFonts w:ascii="Times New Roman" w:hAnsi="Times New Roman" w:cs="Times New Roman"/>
        </w:rPr>
        <w:t xml:space="preserve">и </w:t>
      </w:r>
      <w:r w:rsidRPr="00D02D60">
        <w:rPr>
          <w:rFonts w:ascii="Times New Roman" w:hAnsi="Times New Roman" w:cs="Times New Roman"/>
        </w:rPr>
        <w:t xml:space="preserve">приложить </w:t>
      </w:r>
      <w:r w:rsidR="00710C58" w:rsidRPr="00D02D60">
        <w:rPr>
          <w:rFonts w:ascii="Times New Roman" w:hAnsi="Times New Roman" w:cs="Times New Roman"/>
        </w:rPr>
        <w:t xml:space="preserve">файл с </w:t>
      </w:r>
      <w:r w:rsidRPr="00D02D60">
        <w:rPr>
          <w:rFonts w:ascii="Times New Roman" w:hAnsi="Times New Roman" w:cs="Times New Roman"/>
        </w:rPr>
        <w:t>текст</w:t>
      </w:r>
      <w:r w:rsidR="00710C58" w:rsidRPr="00D02D60">
        <w:rPr>
          <w:rFonts w:ascii="Times New Roman" w:hAnsi="Times New Roman" w:cs="Times New Roman"/>
        </w:rPr>
        <w:t>ом</w:t>
      </w:r>
      <w:r w:rsidRPr="00D02D60">
        <w:rPr>
          <w:rFonts w:ascii="Times New Roman" w:hAnsi="Times New Roman" w:cs="Times New Roman"/>
        </w:rPr>
        <w:t xml:space="preserve"> доклада (правила оформления представлены в Приложении 1). </w:t>
      </w:r>
      <w:r w:rsidR="000169B7" w:rsidRPr="00D02D60">
        <w:rPr>
          <w:rFonts w:ascii="Times New Roman" w:hAnsi="Times New Roman" w:cs="Times New Roman"/>
        </w:rPr>
        <w:t xml:space="preserve">Решение </w:t>
      </w:r>
      <w:r w:rsidR="00710C58" w:rsidRPr="00D02D60">
        <w:rPr>
          <w:rFonts w:ascii="Times New Roman" w:hAnsi="Times New Roman" w:cs="Times New Roman"/>
        </w:rPr>
        <w:t xml:space="preserve">о включении доклада в программу Симпозиума и </w:t>
      </w:r>
      <w:r w:rsidR="000169B7" w:rsidRPr="00D02D60">
        <w:rPr>
          <w:rFonts w:ascii="Times New Roman" w:hAnsi="Times New Roman" w:cs="Times New Roman"/>
        </w:rPr>
        <w:t>о</w:t>
      </w:r>
      <w:r w:rsidR="00710C58" w:rsidRPr="00D02D60">
        <w:rPr>
          <w:rFonts w:ascii="Times New Roman" w:hAnsi="Times New Roman" w:cs="Times New Roman"/>
        </w:rPr>
        <w:t xml:space="preserve"> его</w:t>
      </w:r>
      <w:r w:rsidR="000169B7" w:rsidRPr="00D02D60">
        <w:rPr>
          <w:rFonts w:ascii="Times New Roman" w:hAnsi="Times New Roman" w:cs="Times New Roman"/>
        </w:rPr>
        <w:t xml:space="preserve"> публикации принимается на основе результатов независимого рецензирования.</w:t>
      </w:r>
      <w:r w:rsidR="00710C58" w:rsidRPr="00D02D60">
        <w:rPr>
          <w:rFonts w:ascii="Times New Roman" w:hAnsi="Times New Roman" w:cs="Times New Roman"/>
        </w:rPr>
        <w:t xml:space="preserve"> В случ</w:t>
      </w:r>
      <w:bookmarkStart w:id="0" w:name="_GoBack"/>
      <w:bookmarkEnd w:id="0"/>
      <w:r w:rsidR="00710C58" w:rsidRPr="00D02D60">
        <w:rPr>
          <w:rFonts w:ascii="Times New Roman" w:hAnsi="Times New Roman" w:cs="Times New Roman"/>
        </w:rPr>
        <w:t>ае, если планируется участие в Симпозиуме в качестве слушателя, при регистрации файл с докладом прикреплять не нужно.</w:t>
      </w:r>
    </w:p>
    <w:p w14:paraId="00A0B5FF" w14:textId="424E1BB1" w:rsidR="00DE3A89" w:rsidRPr="00D02D60" w:rsidRDefault="00DE3A89" w:rsidP="00DE3A8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 xml:space="preserve">Авторам </w:t>
      </w:r>
      <w:r w:rsidR="00FE514A" w:rsidRPr="00D02D60">
        <w:rPr>
          <w:rFonts w:ascii="Times New Roman" w:hAnsi="Times New Roman" w:cs="Times New Roman"/>
        </w:rPr>
        <w:t>прошедших рецензирование</w:t>
      </w:r>
      <w:r w:rsidR="00710C58" w:rsidRPr="00D02D60">
        <w:rPr>
          <w:rFonts w:ascii="Times New Roman" w:hAnsi="Times New Roman" w:cs="Times New Roman"/>
        </w:rPr>
        <w:t xml:space="preserve"> </w:t>
      </w:r>
      <w:r w:rsidR="000169B7" w:rsidRPr="00D02D60">
        <w:rPr>
          <w:rFonts w:ascii="Times New Roman" w:hAnsi="Times New Roman" w:cs="Times New Roman"/>
        </w:rPr>
        <w:t xml:space="preserve">докладов </w:t>
      </w:r>
      <w:r w:rsidRPr="00D02D60">
        <w:rPr>
          <w:rFonts w:ascii="Times New Roman" w:hAnsi="Times New Roman" w:cs="Times New Roman"/>
        </w:rPr>
        <w:t xml:space="preserve">до 15 марта 2020 г. будет направлено приглашение принять участие в работе Симпозиума. </w:t>
      </w:r>
    </w:p>
    <w:p w14:paraId="4047680A" w14:textId="05B9613C" w:rsidR="00DE3A89" w:rsidRDefault="000169B7" w:rsidP="00DE3A89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1D7649">
        <w:rPr>
          <w:rFonts w:ascii="Times New Roman" w:hAnsi="Times New Roman" w:cs="Times New Roman"/>
        </w:rPr>
        <w:t xml:space="preserve">Условием </w:t>
      </w:r>
      <w:r>
        <w:rPr>
          <w:rFonts w:ascii="Times New Roman" w:hAnsi="Times New Roman" w:cs="Times New Roman"/>
        </w:rPr>
        <w:t xml:space="preserve">участия в Симпозиуме </w:t>
      </w:r>
      <w:r w:rsidRPr="001D7649">
        <w:rPr>
          <w:rFonts w:ascii="Times New Roman" w:hAnsi="Times New Roman" w:cs="Times New Roman"/>
        </w:rPr>
        <w:t>является оплата регистрационного взноса</w:t>
      </w:r>
      <w:r w:rsidRPr="00DE3A89">
        <w:rPr>
          <w:rFonts w:ascii="Times New Roman" w:hAnsi="Times New Roman" w:cs="Times New Roman"/>
        </w:rPr>
        <w:t xml:space="preserve"> </w:t>
      </w:r>
      <w:r w:rsidR="00DE3A89" w:rsidRPr="00DE3A89">
        <w:rPr>
          <w:rFonts w:ascii="Times New Roman" w:hAnsi="Times New Roman" w:cs="Times New Roman"/>
        </w:rPr>
        <w:t>в следующем размере (стоимость указана в рублях):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980"/>
        <w:gridCol w:w="3097"/>
        <w:gridCol w:w="1980"/>
        <w:gridCol w:w="2823"/>
      </w:tblGrid>
      <w:tr w:rsidR="00DE3A89" w14:paraId="0FE690A3" w14:textId="58D51173" w:rsidTr="00DD3390">
        <w:trPr>
          <w:trHeight w:val="626"/>
        </w:trPr>
        <w:tc>
          <w:tcPr>
            <w:tcW w:w="1984" w:type="dxa"/>
          </w:tcPr>
          <w:p w14:paraId="65481968" w14:textId="0F9BC0DA" w:rsidR="00DE3A89" w:rsidRPr="00EC6403" w:rsidRDefault="00DE3A89" w:rsidP="00DD3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6403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3119" w:type="dxa"/>
          </w:tcPr>
          <w:p w14:paraId="1A039D59" w14:textId="62B27FD0" w:rsidR="00DE3A89" w:rsidRPr="00EC6403" w:rsidRDefault="00DE3A89" w:rsidP="00DD3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6403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984" w:type="dxa"/>
          </w:tcPr>
          <w:p w14:paraId="17B82EC2" w14:textId="1620307F" w:rsidR="00DE3A89" w:rsidRPr="00EC6403" w:rsidRDefault="00DE3A89" w:rsidP="00DD3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6403">
              <w:rPr>
                <w:rFonts w:ascii="Times New Roman" w:hAnsi="Times New Roman" w:cs="Times New Roman"/>
                <w:b/>
              </w:rPr>
              <w:t>Участники Симпозиума</w:t>
            </w:r>
          </w:p>
        </w:tc>
        <w:tc>
          <w:tcPr>
            <w:tcW w:w="2835" w:type="dxa"/>
          </w:tcPr>
          <w:p w14:paraId="010B3FA0" w14:textId="46595DF4" w:rsidR="00DE3A89" w:rsidRPr="00EC6403" w:rsidRDefault="00DE3A89" w:rsidP="00DD3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6403">
              <w:rPr>
                <w:rFonts w:ascii="Times New Roman" w:hAnsi="Times New Roman" w:cs="Times New Roman"/>
                <w:b/>
              </w:rPr>
              <w:t>Участники молодежной конференции</w:t>
            </w:r>
          </w:p>
        </w:tc>
      </w:tr>
      <w:tr w:rsidR="00DE3A89" w14:paraId="5546DEBE" w14:textId="27947E3F" w:rsidTr="00EC6403">
        <w:tc>
          <w:tcPr>
            <w:tcW w:w="1984" w:type="dxa"/>
            <w:vAlign w:val="center"/>
          </w:tcPr>
          <w:p w14:paraId="1B476D9F" w14:textId="0131E291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</w:t>
            </w:r>
          </w:p>
        </w:tc>
        <w:tc>
          <w:tcPr>
            <w:tcW w:w="3119" w:type="dxa"/>
            <w:vAlign w:val="center"/>
          </w:tcPr>
          <w:p w14:paraId="1E452D47" w14:textId="41D2772B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EC6403">
              <w:rPr>
                <w:rFonts w:ascii="Times New Roman" w:hAnsi="Times New Roman" w:cs="Times New Roman"/>
              </w:rPr>
              <w:t>– 30 апреля 2020</w:t>
            </w:r>
          </w:p>
        </w:tc>
        <w:tc>
          <w:tcPr>
            <w:tcW w:w="1984" w:type="dxa"/>
            <w:vAlign w:val="center"/>
          </w:tcPr>
          <w:p w14:paraId="5EE6BF54" w14:textId="531D90F5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835" w:type="dxa"/>
            <w:vAlign w:val="center"/>
          </w:tcPr>
          <w:p w14:paraId="06BBF54F" w14:textId="6D762564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E3A89" w14:paraId="4E905914" w14:textId="73BE7C13" w:rsidTr="00EC6403">
        <w:tc>
          <w:tcPr>
            <w:tcW w:w="1984" w:type="dxa"/>
            <w:vAlign w:val="center"/>
          </w:tcPr>
          <w:p w14:paraId="1ADC0813" w14:textId="352C57D2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</w:t>
            </w:r>
          </w:p>
        </w:tc>
        <w:tc>
          <w:tcPr>
            <w:tcW w:w="3119" w:type="dxa"/>
            <w:vAlign w:val="center"/>
          </w:tcPr>
          <w:p w14:paraId="062E8DB5" w14:textId="6F751992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6403">
              <w:rPr>
                <w:rFonts w:ascii="Times New Roman" w:hAnsi="Times New Roman" w:cs="Times New Roman"/>
              </w:rPr>
              <w:t xml:space="preserve"> – 30 мая 2020</w:t>
            </w:r>
          </w:p>
        </w:tc>
        <w:tc>
          <w:tcPr>
            <w:tcW w:w="1984" w:type="dxa"/>
            <w:vAlign w:val="center"/>
          </w:tcPr>
          <w:p w14:paraId="42FF1333" w14:textId="45A4B034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35" w:type="dxa"/>
            <w:vAlign w:val="center"/>
          </w:tcPr>
          <w:p w14:paraId="6DAAD914" w14:textId="68855FAB" w:rsidR="00DE3A89" w:rsidRDefault="00DE3A89" w:rsidP="00EC6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14:paraId="5FEB0796" w14:textId="77777777" w:rsidR="003C1A58" w:rsidRPr="00D02D60" w:rsidRDefault="003C1A58" w:rsidP="00E12296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D60">
        <w:rPr>
          <w:rFonts w:ascii="Times New Roman" w:hAnsi="Times New Roman" w:cs="Times New Roman"/>
          <w:b/>
          <w:sz w:val="22"/>
          <w:szCs w:val="22"/>
        </w:rPr>
        <w:t xml:space="preserve">Место проведения Симпозиума: </w:t>
      </w:r>
    </w:p>
    <w:p w14:paraId="568EFD87" w14:textId="7CA11C35" w:rsidR="003C1A58" w:rsidRPr="00D02D60" w:rsidRDefault="003C1A58" w:rsidP="003C1A58">
      <w:pPr>
        <w:jc w:val="center"/>
        <w:rPr>
          <w:rFonts w:ascii="Times New Roman" w:hAnsi="Times New Roman" w:cs="Times New Roman"/>
          <w:sz w:val="22"/>
          <w:szCs w:val="22"/>
        </w:rPr>
      </w:pPr>
      <w:r w:rsidRPr="00D02D60">
        <w:rPr>
          <w:rFonts w:ascii="Times New Roman" w:hAnsi="Times New Roman" w:cs="Times New Roman"/>
          <w:sz w:val="22"/>
          <w:szCs w:val="22"/>
        </w:rPr>
        <w:t>Санкт-</w:t>
      </w:r>
      <w:r w:rsidR="00912969" w:rsidRPr="00D02D60">
        <w:rPr>
          <w:rFonts w:ascii="Times New Roman" w:hAnsi="Times New Roman" w:cs="Times New Roman"/>
          <w:sz w:val="22"/>
          <w:szCs w:val="22"/>
        </w:rPr>
        <w:t>Петербургский</w:t>
      </w:r>
      <w:r w:rsidRPr="00D02D60">
        <w:rPr>
          <w:rFonts w:ascii="Times New Roman" w:hAnsi="Times New Roman" w:cs="Times New Roman"/>
          <w:sz w:val="22"/>
          <w:szCs w:val="22"/>
        </w:rPr>
        <w:t xml:space="preserve"> </w:t>
      </w:r>
      <w:r w:rsidR="00912969" w:rsidRPr="00D02D60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D02D60">
        <w:rPr>
          <w:rFonts w:ascii="Times New Roman" w:hAnsi="Times New Roman" w:cs="Times New Roman"/>
          <w:sz w:val="22"/>
          <w:szCs w:val="22"/>
        </w:rPr>
        <w:t xml:space="preserve"> университет </w:t>
      </w:r>
    </w:p>
    <w:p w14:paraId="46A0FD6F" w14:textId="77777777" w:rsidR="003C1A58" w:rsidRPr="00D02D60" w:rsidRDefault="003C1A58" w:rsidP="003C1A58">
      <w:pPr>
        <w:jc w:val="center"/>
        <w:rPr>
          <w:rFonts w:ascii="Times New Roman" w:hAnsi="Times New Roman" w:cs="Times New Roman"/>
          <w:sz w:val="22"/>
          <w:szCs w:val="22"/>
        </w:rPr>
      </w:pPr>
      <w:r w:rsidRPr="00D02D60">
        <w:rPr>
          <w:rFonts w:ascii="Times New Roman" w:hAnsi="Times New Roman" w:cs="Times New Roman"/>
          <w:sz w:val="22"/>
          <w:szCs w:val="22"/>
        </w:rPr>
        <w:t>(Санкт-Петербург, ул. Таврическая, д. 21-25).</w:t>
      </w:r>
    </w:p>
    <w:p w14:paraId="327BE5C7" w14:textId="77777777" w:rsidR="00D02D60" w:rsidRDefault="00D02D60" w:rsidP="003C1A5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26DFCC" w14:textId="77777777" w:rsidR="003C1A58" w:rsidRPr="00D02D60" w:rsidRDefault="003C1A58" w:rsidP="003C1A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D60">
        <w:rPr>
          <w:rFonts w:ascii="Times New Roman" w:hAnsi="Times New Roman" w:cs="Times New Roman"/>
          <w:b/>
          <w:sz w:val="22"/>
          <w:szCs w:val="22"/>
        </w:rPr>
        <w:t>Адрес программного комитета:</w:t>
      </w:r>
    </w:p>
    <w:p w14:paraId="456475FE" w14:textId="77777777" w:rsidR="003C1A58" w:rsidRPr="00D02D60" w:rsidRDefault="003C1A58" w:rsidP="003C1A58">
      <w:pPr>
        <w:jc w:val="center"/>
        <w:rPr>
          <w:rFonts w:ascii="Times New Roman" w:hAnsi="Times New Roman" w:cs="Times New Roman"/>
          <w:sz w:val="22"/>
          <w:szCs w:val="22"/>
        </w:rPr>
      </w:pPr>
      <w:r w:rsidRPr="00D02D60">
        <w:rPr>
          <w:rFonts w:ascii="Times New Roman" w:hAnsi="Times New Roman" w:cs="Times New Roman"/>
          <w:sz w:val="22"/>
          <w:szCs w:val="22"/>
        </w:rPr>
        <w:t>СПбГУ</w:t>
      </w:r>
    </w:p>
    <w:p w14:paraId="3A0F65CB" w14:textId="5C9A309F" w:rsidR="003C1A58" w:rsidRPr="00D02D60" w:rsidRDefault="003C1A58" w:rsidP="003C1A58">
      <w:pPr>
        <w:jc w:val="center"/>
        <w:rPr>
          <w:rFonts w:ascii="Times New Roman" w:hAnsi="Times New Roman" w:cs="Times New Roman"/>
          <w:sz w:val="22"/>
          <w:szCs w:val="22"/>
        </w:rPr>
      </w:pPr>
      <w:r w:rsidRPr="00D02D60">
        <w:rPr>
          <w:rFonts w:ascii="Times New Roman" w:hAnsi="Times New Roman" w:cs="Times New Roman"/>
          <w:sz w:val="22"/>
          <w:szCs w:val="22"/>
        </w:rPr>
        <w:t xml:space="preserve">191123, Санкт-Петербург, ул. </w:t>
      </w:r>
      <w:r w:rsidR="00912969" w:rsidRPr="00D02D60">
        <w:rPr>
          <w:rFonts w:ascii="Times New Roman" w:hAnsi="Times New Roman" w:cs="Times New Roman"/>
          <w:sz w:val="22"/>
          <w:szCs w:val="22"/>
        </w:rPr>
        <w:t>Чайковского</w:t>
      </w:r>
      <w:r w:rsidRPr="00D02D60">
        <w:rPr>
          <w:rFonts w:ascii="Times New Roman" w:hAnsi="Times New Roman" w:cs="Times New Roman"/>
          <w:sz w:val="22"/>
          <w:szCs w:val="22"/>
        </w:rPr>
        <w:t xml:space="preserve">, д.62 </w:t>
      </w:r>
    </w:p>
    <w:p w14:paraId="341FB168" w14:textId="55E970C2" w:rsidR="00D90EC7" w:rsidRDefault="003C1A58" w:rsidP="00E12296">
      <w:pPr>
        <w:jc w:val="center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sz w:val="22"/>
          <w:szCs w:val="22"/>
        </w:rPr>
        <w:t>Тел. +7 (812) 363-64-94</w:t>
      </w:r>
      <w:r w:rsidR="00D90EC7">
        <w:rPr>
          <w:rFonts w:ascii="Times New Roman" w:hAnsi="Times New Roman" w:cs="Times New Roman"/>
        </w:rPr>
        <w:br w:type="page"/>
      </w:r>
    </w:p>
    <w:p w14:paraId="3DE11010" w14:textId="00D53E66" w:rsidR="00AA033B" w:rsidRPr="00D02D60" w:rsidRDefault="00D90EC7" w:rsidP="00AD52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</w:rPr>
      </w:pPr>
      <w:r w:rsidRPr="00D02D60">
        <w:rPr>
          <w:rFonts w:ascii="Times New Roman" w:hAnsi="Times New Roman" w:cs="Times New Roman"/>
          <w:b/>
          <w:bCs/>
          <w:i/>
          <w:color w:val="781C1C"/>
        </w:rPr>
        <w:lastRenderedPageBreak/>
        <w:t>П</w:t>
      </w:r>
      <w:r w:rsidR="00AA033B" w:rsidRPr="00D02D60">
        <w:rPr>
          <w:rFonts w:ascii="Times New Roman" w:hAnsi="Times New Roman" w:cs="Times New Roman"/>
          <w:b/>
          <w:bCs/>
          <w:i/>
          <w:color w:val="781C1C"/>
        </w:rPr>
        <w:t>риложение</w:t>
      </w:r>
      <w:r w:rsidR="00824562" w:rsidRPr="00D02D60">
        <w:rPr>
          <w:rFonts w:ascii="Times New Roman" w:hAnsi="Times New Roman" w:cs="Times New Roman"/>
          <w:b/>
          <w:bCs/>
          <w:i/>
          <w:color w:val="781C1C"/>
        </w:rPr>
        <w:t xml:space="preserve"> 1</w:t>
      </w:r>
    </w:p>
    <w:p w14:paraId="5D8C9CE1" w14:textId="2627C372" w:rsidR="00AA033B" w:rsidRPr="00D02D60" w:rsidRDefault="00D90EC7" w:rsidP="004621DB">
      <w:pPr>
        <w:jc w:val="center"/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Правила оформления материалов</w:t>
      </w:r>
    </w:p>
    <w:p w14:paraId="75119795" w14:textId="77777777" w:rsidR="000549CD" w:rsidRPr="00D02D60" w:rsidRDefault="000549CD" w:rsidP="00054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66B3E2C" w14:textId="6CFC209A" w:rsidR="00AA033B" w:rsidRPr="00D02D60" w:rsidRDefault="00AA033B" w:rsidP="00AA03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  <w:iCs/>
        </w:rPr>
        <w:t xml:space="preserve">Имя </w:t>
      </w:r>
      <w:r w:rsidR="00BB3369" w:rsidRPr="00D02D60">
        <w:rPr>
          <w:rFonts w:ascii="Times New Roman" w:hAnsi="Times New Roman" w:cs="Times New Roman"/>
          <w:i/>
          <w:iCs/>
        </w:rPr>
        <w:t>файла</w:t>
      </w:r>
      <w:r w:rsidR="004621DB" w:rsidRPr="00D02D60">
        <w:rPr>
          <w:rFonts w:ascii="Times New Roman" w:hAnsi="Times New Roman" w:cs="Times New Roman"/>
        </w:rPr>
        <w:t xml:space="preserve">: Фамилия первого автора </w:t>
      </w:r>
      <w:r w:rsidR="00BB3369" w:rsidRPr="00D02D60">
        <w:rPr>
          <w:rFonts w:ascii="Times New Roman" w:hAnsi="Times New Roman" w:cs="Times New Roman"/>
        </w:rPr>
        <w:t>латиницей</w:t>
      </w:r>
      <w:r w:rsidRPr="00D02D60">
        <w:rPr>
          <w:rFonts w:ascii="Times New Roman" w:hAnsi="Times New Roman" w:cs="Times New Roman"/>
        </w:rPr>
        <w:t>_</w:t>
      </w:r>
      <w:r w:rsidR="004621DB" w:rsidRPr="00D02D60">
        <w:rPr>
          <w:rFonts w:ascii="Times New Roman" w:hAnsi="Times New Roman" w:cs="Times New Roman"/>
          <w:lang w:val="en-US"/>
        </w:rPr>
        <w:t>IES</w:t>
      </w:r>
      <w:r w:rsidR="004621DB" w:rsidRPr="00D02D60">
        <w:rPr>
          <w:rFonts w:ascii="Times New Roman" w:hAnsi="Times New Roman" w:cs="Times New Roman"/>
        </w:rPr>
        <w:t>_2020</w:t>
      </w:r>
      <w:r w:rsidRPr="00D02D60">
        <w:rPr>
          <w:rFonts w:ascii="Times New Roman" w:hAnsi="Times New Roman" w:cs="Times New Roman"/>
        </w:rPr>
        <w:t>.</w:t>
      </w:r>
      <w:r w:rsidRPr="00D02D60">
        <w:rPr>
          <w:rFonts w:ascii="Times New Roman" w:hAnsi="Times New Roman" w:cs="Times New Roman"/>
          <w:lang w:val="en-US"/>
        </w:rPr>
        <w:t>doc</w:t>
      </w:r>
    </w:p>
    <w:p w14:paraId="0B3D2768" w14:textId="1F7BB02E" w:rsidR="00AA033B" w:rsidRPr="00D02D60" w:rsidRDefault="00BB3369" w:rsidP="00BB336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Общий объем доклада</w:t>
      </w:r>
      <w:r w:rsidRPr="00D02D60">
        <w:rPr>
          <w:rFonts w:ascii="Times New Roman" w:hAnsi="Times New Roman" w:cs="Times New Roman"/>
        </w:rPr>
        <w:t xml:space="preserve"> должен быть не менее </w:t>
      </w:r>
      <w:r w:rsidR="007B7988" w:rsidRPr="00D02D60">
        <w:rPr>
          <w:rFonts w:ascii="Times New Roman" w:hAnsi="Times New Roman" w:cs="Times New Roman"/>
        </w:rPr>
        <w:t>6</w:t>
      </w:r>
      <w:r w:rsidR="00D90EC7" w:rsidRPr="00D02D60">
        <w:rPr>
          <w:rFonts w:ascii="Times New Roman" w:hAnsi="Times New Roman" w:cs="Times New Roman"/>
        </w:rPr>
        <w:t xml:space="preserve"> и не более 9</w:t>
      </w:r>
      <w:r w:rsidR="007B7988" w:rsidRPr="00D02D60">
        <w:rPr>
          <w:rFonts w:ascii="Times New Roman" w:hAnsi="Times New Roman" w:cs="Times New Roman"/>
        </w:rPr>
        <w:t xml:space="preserve"> страниц</w:t>
      </w:r>
      <w:r w:rsidRPr="00D02D60">
        <w:rPr>
          <w:rFonts w:ascii="Times New Roman" w:hAnsi="Times New Roman" w:cs="Times New Roman"/>
        </w:rPr>
        <w:t xml:space="preserve">. Текст должен быть четко </w:t>
      </w:r>
      <w:r w:rsidR="004621DB" w:rsidRPr="00D02D60">
        <w:rPr>
          <w:rFonts w:ascii="Times New Roman" w:hAnsi="Times New Roman" w:cs="Times New Roman"/>
        </w:rPr>
        <w:t>структурирован</w:t>
      </w:r>
      <w:r w:rsidR="007B7988" w:rsidRPr="00D02D60">
        <w:rPr>
          <w:rFonts w:ascii="Times New Roman" w:hAnsi="Times New Roman" w:cs="Times New Roman"/>
        </w:rPr>
        <w:t>, с изложе</w:t>
      </w:r>
      <w:r w:rsidR="00AA033B" w:rsidRPr="00D02D60">
        <w:rPr>
          <w:rFonts w:ascii="Times New Roman" w:hAnsi="Times New Roman" w:cs="Times New Roman"/>
        </w:rPr>
        <w:t xml:space="preserve">нием </w:t>
      </w:r>
      <w:r w:rsidRPr="00D02D60">
        <w:rPr>
          <w:rFonts w:ascii="Times New Roman" w:hAnsi="Times New Roman" w:cs="Times New Roman"/>
        </w:rPr>
        <w:t>анализируемой</w:t>
      </w:r>
      <w:r w:rsidR="00AA033B" w:rsidRPr="00D02D60">
        <w:rPr>
          <w:rFonts w:ascii="Times New Roman" w:hAnsi="Times New Roman" w:cs="Times New Roman"/>
        </w:rPr>
        <w:t xml:space="preserve"> проблемы и основных </w:t>
      </w:r>
      <w:r w:rsidR="00972703" w:rsidRPr="00D02D60">
        <w:rPr>
          <w:rFonts w:ascii="Times New Roman" w:hAnsi="Times New Roman" w:cs="Times New Roman"/>
        </w:rPr>
        <w:t>результатов исследования</w:t>
      </w:r>
      <w:r w:rsidR="007B7988" w:rsidRPr="00D02D60">
        <w:rPr>
          <w:rFonts w:ascii="Times New Roman" w:hAnsi="Times New Roman" w:cs="Times New Roman"/>
        </w:rPr>
        <w:t>.</w:t>
      </w:r>
      <w:r w:rsidR="00AA033B" w:rsidRPr="00D02D60">
        <w:rPr>
          <w:rFonts w:ascii="Times New Roman" w:hAnsi="Times New Roman" w:cs="Times New Roman"/>
        </w:rPr>
        <w:t xml:space="preserve"> </w:t>
      </w:r>
    </w:p>
    <w:p w14:paraId="218EE502" w14:textId="41277AAF" w:rsidR="004621DB" w:rsidRPr="00D02D60" w:rsidRDefault="00EC6403" w:rsidP="00EC6403">
      <w:pPr>
        <w:jc w:val="both"/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Параметры форматирования</w:t>
      </w:r>
      <w:r w:rsidR="00782B58" w:rsidRPr="00D02D60">
        <w:rPr>
          <w:rFonts w:ascii="Times New Roman" w:hAnsi="Times New Roman" w:cs="Times New Roman"/>
          <w:b/>
          <w:i/>
        </w:rPr>
        <w:t xml:space="preserve"> </w:t>
      </w:r>
    </w:p>
    <w:p w14:paraId="0D7CB271" w14:textId="77777777" w:rsidR="004621DB" w:rsidRPr="00D02D60" w:rsidRDefault="004621DB" w:rsidP="004621DB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по</w:t>
      </w:r>
      <w:r w:rsidR="00782B58" w:rsidRPr="00D02D60">
        <w:rPr>
          <w:rFonts w:ascii="Times New Roman" w:hAnsi="Times New Roman" w:cs="Times New Roman"/>
          <w:i/>
        </w:rPr>
        <w:t>ля</w:t>
      </w:r>
      <w:r w:rsidR="00782B58" w:rsidRPr="00D02D60">
        <w:rPr>
          <w:rFonts w:ascii="Times New Roman" w:hAnsi="Times New Roman" w:cs="Times New Roman"/>
        </w:rPr>
        <w:t>: слева – 3,17 см, справа – 3,17 см, сверху – 2,54 см, снизу – 2,54 см.</w:t>
      </w:r>
    </w:p>
    <w:p w14:paraId="5B0C5702" w14:textId="77777777" w:rsidR="004621DB" w:rsidRPr="00D02D60" w:rsidRDefault="004621DB" w:rsidP="004621DB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абзацные отступы</w:t>
      </w:r>
      <w:r w:rsidRPr="00D02D60">
        <w:rPr>
          <w:rFonts w:ascii="Times New Roman" w:hAnsi="Times New Roman" w:cs="Times New Roman"/>
        </w:rPr>
        <w:t xml:space="preserve"> – 1 см. </w:t>
      </w:r>
    </w:p>
    <w:p w14:paraId="342D3CA0" w14:textId="77777777" w:rsidR="004621DB" w:rsidRPr="00D02D60" w:rsidRDefault="00782B58" w:rsidP="004621DB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междустрочный интервал</w:t>
      </w:r>
      <w:r w:rsidRPr="00D02D60">
        <w:rPr>
          <w:rFonts w:ascii="Times New Roman" w:hAnsi="Times New Roman" w:cs="Times New Roman"/>
        </w:rPr>
        <w:t xml:space="preserve"> – полуторный.</w:t>
      </w:r>
    </w:p>
    <w:p w14:paraId="584800A8" w14:textId="1069B042" w:rsidR="00782B58" w:rsidRPr="00D02D60" w:rsidRDefault="00782B58" w:rsidP="004621DB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шрифт</w:t>
      </w:r>
      <w:r w:rsidRPr="00D02D60">
        <w:rPr>
          <w:rFonts w:ascii="Times New Roman" w:hAnsi="Times New Roman" w:cs="Times New Roman"/>
        </w:rPr>
        <w:t xml:space="preserve"> – </w:t>
      </w:r>
      <w:proofErr w:type="spellStart"/>
      <w:r w:rsidRPr="00D02D60">
        <w:rPr>
          <w:rFonts w:ascii="Times New Roman" w:hAnsi="Times New Roman" w:cs="Times New Roman"/>
        </w:rPr>
        <w:t>Times</w:t>
      </w:r>
      <w:proofErr w:type="spellEnd"/>
      <w:r w:rsidRPr="00D02D60">
        <w:rPr>
          <w:rFonts w:ascii="Times New Roman" w:hAnsi="Times New Roman" w:cs="Times New Roman"/>
        </w:rPr>
        <w:t xml:space="preserve"> </w:t>
      </w:r>
      <w:proofErr w:type="spellStart"/>
      <w:r w:rsidRPr="00D02D60">
        <w:rPr>
          <w:rFonts w:ascii="Times New Roman" w:hAnsi="Times New Roman" w:cs="Times New Roman"/>
        </w:rPr>
        <w:t>New</w:t>
      </w:r>
      <w:proofErr w:type="spellEnd"/>
      <w:r w:rsidRPr="00D02D60">
        <w:rPr>
          <w:rFonts w:ascii="Times New Roman" w:hAnsi="Times New Roman" w:cs="Times New Roman"/>
        </w:rPr>
        <w:t xml:space="preserve"> </w:t>
      </w:r>
      <w:proofErr w:type="spellStart"/>
      <w:r w:rsidRPr="00D02D60">
        <w:rPr>
          <w:rFonts w:ascii="Times New Roman" w:hAnsi="Times New Roman" w:cs="Times New Roman"/>
        </w:rPr>
        <w:t>Roman</w:t>
      </w:r>
      <w:proofErr w:type="spellEnd"/>
      <w:r w:rsidRPr="00D02D60">
        <w:rPr>
          <w:rFonts w:ascii="Times New Roman" w:hAnsi="Times New Roman" w:cs="Times New Roman"/>
        </w:rPr>
        <w:t>, кегль (высота букв) – 12pt</w:t>
      </w:r>
    </w:p>
    <w:p w14:paraId="68834343" w14:textId="419B8FEB" w:rsidR="00917F20" w:rsidRPr="00D02D60" w:rsidRDefault="00917F20">
      <w:pPr>
        <w:rPr>
          <w:rFonts w:ascii="Times New Roman" w:hAnsi="Times New Roman" w:cs="Times New Roman"/>
          <w:b/>
          <w:bCs/>
        </w:rPr>
      </w:pPr>
    </w:p>
    <w:p w14:paraId="57ADE745" w14:textId="77777777" w:rsidR="00D26465" w:rsidRPr="00D02D60" w:rsidRDefault="00D26465" w:rsidP="00D26465">
      <w:pPr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Аннотация и ключевые слова</w:t>
      </w:r>
    </w:p>
    <w:p w14:paraId="77787AA3" w14:textId="06C31246" w:rsidR="000549CD" w:rsidRPr="00D02D60" w:rsidRDefault="00D26465" w:rsidP="00D26465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 xml:space="preserve">Объем аннотации </w:t>
      </w:r>
      <w:r w:rsidR="000549CD" w:rsidRPr="00D02D60">
        <w:rPr>
          <w:rFonts w:ascii="Times New Roman" w:hAnsi="Times New Roman" w:cs="Times New Roman"/>
        </w:rPr>
        <w:t>100-150 слов.</w:t>
      </w:r>
    </w:p>
    <w:p w14:paraId="458E3814" w14:textId="6405B380" w:rsidR="00D26465" w:rsidRPr="00D02D60" w:rsidRDefault="00D26465" w:rsidP="00D26465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 xml:space="preserve">Количество ключевых слов: 4-6. </w:t>
      </w:r>
    </w:p>
    <w:p w14:paraId="7C0A3453" w14:textId="77777777" w:rsidR="00D26465" w:rsidRPr="00D02D60" w:rsidRDefault="00D26465" w:rsidP="00D26465">
      <w:pPr>
        <w:rPr>
          <w:rFonts w:ascii="Times New Roman" w:hAnsi="Times New Roman" w:cs="Times New Roman"/>
          <w:b/>
          <w:i/>
        </w:rPr>
      </w:pPr>
    </w:p>
    <w:p w14:paraId="68F6D67D" w14:textId="07D0345E" w:rsidR="00782B58" w:rsidRPr="00D02D60" w:rsidRDefault="00782B58" w:rsidP="00782B58">
      <w:pPr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 xml:space="preserve">Оформление таблиц и графических объектов </w:t>
      </w:r>
    </w:p>
    <w:p w14:paraId="5ABC6C6E" w14:textId="77777777" w:rsidR="00D26465" w:rsidRPr="00D02D60" w:rsidRDefault="00D26465" w:rsidP="00BB3369">
      <w:pPr>
        <w:jc w:val="both"/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В тексте обязательно должны быть ссылки на все рисунки и таблицы, </w:t>
      </w:r>
      <w:proofErr w:type="gramStart"/>
      <w:r w:rsidRPr="00D02D60">
        <w:rPr>
          <w:rFonts w:ascii="Times New Roman" w:hAnsi="Times New Roman" w:cs="Times New Roman"/>
          <w:color w:val="000000"/>
        </w:rPr>
        <w:t>например</w:t>
      </w:r>
      <w:proofErr w:type="gramEnd"/>
      <w:r w:rsidRPr="00D02D60">
        <w:rPr>
          <w:rFonts w:ascii="Times New Roman" w:hAnsi="Times New Roman" w:cs="Times New Roman"/>
          <w:color w:val="000000"/>
        </w:rPr>
        <w:t xml:space="preserve">: см. рис. 1.1, согласно табл. 2.1. </w:t>
      </w:r>
    </w:p>
    <w:p w14:paraId="0998A283" w14:textId="77777777" w:rsidR="00D26465" w:rsidRPr="00D02D60" w:rsidRDefault="00D26465" w:rsidP="00D26465">
      <w:pPr>
        <w:rPr>
          <w:rFonts w:ascii="Times New Roman" w:hAnsi="Times New Roman" w:cs="Times New Roman"/>
          <w:b/>
          <w:i/>
        </w:rPr>
      </w:pPr>
    </w:p>
    <w:p w14:paraId="2C6CB3DD" w14:textId="77777777" w:rsidR="00D26465" w:rsidRPr="00D02D60" w:rsidRDefault="00D26465" w:rsidP="00D26465">
      <w:pPr>
        <w:rPr>
          <w:rFonts w:ascii="Times New Roman" w:hAnsi="Times New Roman" w:cs="Times New Roman"/>
          <w:i/>
        </w:rPr>
      </w:pPr>
      <w:r w:rsidRPr="00D02D60">
        <w:rPr>
          <w:rFonts w:ascii="Times New Roman" w:hAnsi="Times New Roman" w:cs="Times New Roman"/>
          <w:i/>
        </w:rPr>
        <w:t>Таблицы</w:t>
      </w:r>
    </w:p>
    <w:p w14:paraId="613CF23C" w14:textId="05D6D8BA" w:rsidR="00D26465" w:rsidRPr="00D02D60" w:rsidRDefault="00D26465" w:rsidP="00D26465">
      <w:pPr>
        <w:pStyle w:val="Default"/>
        <w:jc w:val="both"/>
      </w:pPr>
      <w:r w:rsidRPr="00D02D60">
        <w:t xml:space="preserve">Название таблицы пишется над таблицей, </w:t>
      </w:r>
      <w:proofErr w:type="gramStart"/>
      <w:r w:rsidRPr="00D02D60">
        <w:t>например</w:t>
      </w:r>
      <w:proofErr w:type="gramEnd"/>
      <w:r w:rsidRPr="00D02D60">
        <w:t xml:space="preserve">: Таблица 1. Название. Таблицы должны быть созданы в MS </w:t>
      </w:r>
      <w:proofErr w:type="spellStart"/>
      <w:r w:rsidRPr="00D02D60">
        <w:t>Word</w:t>
      </w:r>
      <w:proofErr w:type="spellEnd"/>
      <w:r w:rsidRPr="00D02D60">
        <w:t xml:space="preserve"> или MS </w:t>
      </w:r>
      <w:proofErr w:type="spellStart"/>
      <w:r w:rsidRPr="00D02D60">
        <w:t>Excel</w:t>
      </w:r>
      <w:proofErr w:type="spellEnd"/>
      <w:r w:rsidRPr="00D02D60">
        <w:t>. Сканированные таблицы не допускаются. Источник данных должен быть указан под таблицей, если таблица не авторская</w:t>
      </w:r>
    </w:p>
    <w:p w14:paraId="7F811B9C" w14:textId="77777777" w:rsidR="00D26465" w:rsidRPr="00D02D60" w:rsidRDefault="00D26465" w:rsidP="00D26465">
      <w:pPr>
        <w:pStyle w:val="Default"/>
        <w:jc w:val="both"/>
        <w:rPr>
          <w:color w:val="auto"/>
        </w:rPr>
      </w:pPr>
    </w:p>
    <w:p w14:paraId="170D2802" w14:textId="5F8119D2" w:rsidR="00D26465" w:rsidRPr="00D02D60" w:rsidRDefault="00D26465" w:rsidP="00D26465">
      <w:pPr>
        <w:rPr>
          <w:rFonts w:ascii="Times New Roman" w:hAnsi="Times New Roman" w:cs="Times New Roman"/>
          <w:i/>
        </w:rPr>
      </w:pPr>
      <w:r w:rsidRPr="00D02D60">
        <w:rPr>
          <w:rFonts w:ascii="Times New Roman" w:hAnsi="Times New Roman" w:cs="Times New Roman"/>
          <w:i/>
        </w:rPr>
        <w:t>Графические объекты</w:t>
      </w:r>
    </w:p>
    <w:p w14:paraId="5C24DEDB" w14:textId="67635C7B" w:rsidR="00782B58" w:rsidRPr="00D02D60" w:rsidRDefault="00782B58" w:rsidP="00782B58">
      <w:pPr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Рисунки и схемы </w:t>
      </w:r>
      <w:r w:rsidR="00D26465" w:rsidRPr="00D02D60">
        <w:rPr>
          <w:rFonts w:ascii="Times New Roman" w:hAnsi="Times New Roman" w:cs="Times New Roman"/>
          <w:color w:val="000000"/>
        </w:rPr>
        <w:t>должны допускать редактирование</w:t>
      </w:r>
      <w:r w:rsidRPr="00D02D60">
        <w:rPr>
          <w:rFonts w:ascii="Times New Roman" w:hAnsi="Times New Roman" w:cs="Times New Roman"/>
          <w:color w:val="000000"/>
        </w:rPr>
        <w:t xml:space="preserve">. </w:t>
      </w:r>
    </w:p>
    <w:p w14:paraId="5CF335F0" w14:textId="5D2A326E" w:rsidR="00782B58" w:rsidRPr="00D02D60" w:rsidRDefault="00D26465" w:rsidP="00782B58">
      <w:pPr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>Подписи под рисунком</w:t>
      </w:r>
      <w:r w:rsidRPr="00D02D60">
        <w:rPr>
          <w:rFonts w:ascii="Times New Roman" w:hAnsi="Times New Roman" w:cs="Times New Roman"/>
          <w:b/>
          <w:color w:val="000000"/>
        </w:rPr>
        <w:t xml:space="preserve"> </w:t>
      </w:r>
      <w:r w:rsidR="00782B58" w:rsidRPr="00D02D60">
        <w:rPr>
          <w:rFonts w:ascii="Times New Roman" w:hAnsi="Times New Roman" w:cs="Times New Roman"/>
          <w:color w:val="000000"/>
        </w:rPr>
        <w:t xml:space="preserve">обязательны и приводятся на русском языке (если основной текст на русском языке). Текст подписи помещается под рисунком или схемой, </w:t>
      </w:r>
      <w:proofErr w:type="gramStart"/>
      <w:r w:rsidR="00782B58" w:rsidRPr="00D02D60">
        <w:rPr>
          <w:rFonts w:ascii="Times New Roman" w:hAnsi="Times New Roman" w:cs="Times New Roman"/>
          <w:color w:val="000000"/>
        </w:rPr>
        <w:t>например</w:t>
      </w:r>
      <w:proofErr w:type="gramEnd"/>
      <w:r w:rsidR="00782B58" w:rsidRPr="00D02D60">
        <w:rPr>
          <w:rFonts w:ascii="Times New Roman" w:hAnsi="Times New Roman" w:cs="Times New Roman"/>
          <w:color w:val="000000"/>
        </w:rPr>
        <w:t>:</w:t>
      </w:r>
      <w:r w:rsidRPr="00D02D60">
        <w:rPr>
          <w:rFonts w:ascii="Times New Roman" w:hAnsi="Times New Roman" w:cs="Times New Roman"/>
          <w:color w:val="000000"/>
        </w:rPr>
        <w:t xml:space="preserve"> </w:t>
      </w:r>
      <w:r w:rsidR="00782B58" w:rsidRPr="00D02D60">
        <w:rPr>
          <w:rFonts w:ascii="Times New Roman" w:hAnsi="Times New Roman" w:cs="Times New Roman"/>
          <w:color w:val="000000"/>
        </w:rPr>
        <w:t xml:space="preserve">Рис.1. Название. </w:t>
      </w:r>
    </w:p>
    <w:p w14:paraId="796912EC" w14:textId="77777777" w:rsidR="00782B58" w:rsidRPr="00D02D60" w:rsidRDefault="00782B58" w:rsidP="00782B58">
      <w:pPr>
        <w:rPr>
          <w:rFonts w:ascii="Times New Roman" w:hAnsi="Times New Roman" w:cs="Times New Roman"/>
          <w:color w:val="000000"/>
        </w:rPr>
      </w:pPr>
    </w:p>
    <w:p w14:paraId="3907613D" w14:textId="566028E2" w:rsidR="00D26465" w:rsidRPr="00D02D60" w:rsidRDefault="00782B58" w:rsidP="00782B58">
      <w:pPr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Изображения и фотографии должны быть в электронном виде в </w:t>
      </w:r>
      <w:proofErr w:type="gramStart"/>
      <w:r w:rsidRPr="00D02D60">
        <w:rPr>
          <w:rFonts w:ascii="Times New Roman" w:hAnsi="Times New Roman" w:cs="Times New Roman"/>
          <w:color w:val="000000"/>
        </w:rPr>
        <w:t>формате .</w:t>
      </w:r>
      <w:proofErr w:type="spellStart"/>
      <w:r w:rsidRPr="00D02D60">
        <w:rPr>
          <w:rFonts w:ascii="Times New Roman" w:hAnsi="Times New Roman" w:cs="Times New Roman"/>
          <w:color w:val="000000"/>
        </w:rPr>
        <w:t>tif</w:t>
      </w:r>
      <w:proofErr w:type="spellEnd"/>
      <w:proofErr w:type="gramEnd"/>
      <w:r w:rsidRPr="00D02D60">
        <w:rPr>
          <w:rFonts w:ascii="Times New Roman" w:hAnsi="Times New Roman" w:cs="Times New Roman"/>
          <w:color w:val="000000"/>
        </w:rPr>
        <w:t xml:space="preserve"> или .</w:t>
      </w:r>
      <w:proofErr w:type="spellStart"/>
      <w:r w:rsidRPr="00D02D60">
        <w:rPr>
          <w:rFonts w:ascii="Times New Roman" w:hAnsi="Times New Roman" w:cs="Times New Roman"/>
          <w:color w:val="000000"/>
        </w:rPr>
        <w:t>jpeg</w:t>
      </w:r>
      <w:proofErr w:type="spellEnd"/>
      <w:r w:rsidRPr="00D02D60">
        <w:rPr>
          <w:rFonts w:ascii="Times New Roman" w:hAnsi="Times New Roman" w:cs="Times New Roman"/>
          <w:color w:val="000000"/>
        </w:rPr>
        <w:t xml:space="preserve">. Разрешение не менее 300 </w:t>
      </w:r>
      <w:proofErr w:type="spellStart"/>
      <w:r w:rsidRPr="00D02D60">
        <w:rPr>
          <w:rFonts w:ascii="Times New Roman" w:hAnsi="Times New Roman" w:cs="Times New Roman"/>
          <w:color w:val="000000"/>
        </w:rPr>
        <w:t>dpi</w:t>
      </w:r>
      <w:proofErr w:type="spellEnd"/>
      <w:r w:rsidRPr="00D02D60">
        <w:rPr>
          <w:rFonts w:ascii="Times New Roman" w:hAnsi="Times New Roman" w:cs="Times New Roman"/>
          <w:color w:val="000000"/>
        </w:rPr>
        <w:t xml:space="preserve">. </w:t>
      </w:r>
      <w:r w:rsidR="00D26465" w:rsidRPr="00D02D60">
        <w:rPr>
          <w:rFonts w:ascii="Times New Roman" w:hAnsi="Times New Roman" w:cs="Times New Roman"/>
          <w:color w:val="000000"/>
        </w:rPr>
        <w:t>Изменение размеров оригинального изображения не допускается.</w:t>
      </w:r>
    </w:p>
    <w:p w14:paraId="7D28D634" w14:textId="77777777" w:rsidR="00782B58" w:rsidRPr="00D02D60" w:rsidRDefault="00782B58" w:rsidP="00782B58">
      <w:pPr>
        <w:rPr>
          <w:rFonts w:ascii="Times New Roman" w:hAnsi="Times New Roman" w:cs="Times New Roman"/>
          <w:color w:val="000000"/>
        </w:rPr>
      </w:pPr>
    </w:p>
    <w:p w14:paraId="22AE8FEA" w14:textId="77777777" w:rsidR="00782B58" w:rsidRPr="00D02D60" w:rsidRDefault="00782B58" w:rsidP="00782B58">
      <w:pPr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Если фотография (рисунок)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(рисунка). </w:t>
      </w:r>
    </w:p>
    <w:p w14:paraId="6416ECF2" w14:textId="2615B539" w:rsidR="00D26465" w:rsidRPr="00D02D60" w:rsidRDefault="00D26465" w:rsidP="00D26465">
      <w:pPr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i/>
          <w:color w:val="000000"/>
        </w:rPr>
        <w:t>Указание источников рисунков или таблиц</w:t>
      </w:r>
      <w:r w:rsidRPr="00D02D60">
        <w:rPr>
          <w:rFonts w:ascii="Times New Roman" w:hAnsi="Times New Roman" w:cs="Times New Roman"/>
          <w:color w:val="000000"/>
        </w:rPr>
        <w:t xml:space="preserve">: Составлено по: [Иванов, 2002] или Источник: [Иванов, 2002, с.5–6]. </w:t>
      </w:r>
    </w:p>
    <w:p w14:paraId="66A5FFD5" w14:textId="77777777" w:rsidR="00D26465" w:rsidRPr="00D02D60" w:rsidRDefault="00D26465" w:rsidP="00782B58">
      <w:pPr>
        <w:rPr>
          <w:rFonts w:ascii="Times New Roman" w:hAnsi="Times New Roman" w:cs="Times New Roman"/>
          <w:b/>
          <w:color w:val="000000"/>
        </w:rPr>
      </w:pPr>
    </w:p>
    <w:p w14:paraId="091F6742" w14:textId="0D6FBD60" w:rsidR="004621DB" w:rsidRPr="00D02D60" w:rsidRDefault="004621DB" w:rsidP="004621DB">
      <w:pPr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Написание названий и фамилий</w:t>
      </w:r>
    </w:p>
    <w:p w14:paraId="0A8F889D" w14:textId="77777777" w:rsidR="00782B58" w:rsidRPr="00D02D60" w:rsidRDefault="00782B58" w:rsidP="000549CD">
      <w:pPr>
        <w:jc w:val="both"/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Названия зарубежных компаний приводятся в тексте латинскими буквами без кавычек и выделений. </w:t>
      </w:r>
    </w:p>
    <w:p w14:paraId="720FFD1B" w14:textId="77777777" w:rsidR="000549CD" w:rsidRPr="00D02D60" w:rsidRDefault="000549CD" w:rsidP="000549CD">
      <w:pPr>
        <w:jc w:val="both"/>
        <w:rPr>
          <w:rFonts w:ascii="Times New Roman" w:hAnsi="Times New Roman" w:cs="Times New Roman"/>
          <w:color w:val="000000"/>
        </w:rPr>
      </w:pPr>
    </w:p>
    <w:p w14:paraId="124A09E7" w14:textId="77777777" w:rsidR="00782B58" w:rsidRPr="00D02D60" w:rsidRDefault="00782B58" w:rsidP="000549CD">
      <w:pPr>
        <w:jc w:val="both"/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color w:val="000000"/>
        </w:rPr>
        <w:t xml:space="preserve">После первого упоминания в тексте на русском языке фамилий зарубежных ученых, руководителей компаний и т.д. в круглых скобках приводится оригинальное написание фамилии. </w:t>
      </w:r>
    </w:p>
    <w:p w14:paraId="3D21FEC3" w14:textId="77777777" w:rsidR="00BB3369" w:rsidRPr="00D02D60" w:rsidRDefault="00BB3369" w:rsidP="000549CD">
      <w:pPr>
        <w:jc w:val="both"/>
        <w:rPr>
          <w:rFonts w:ascii="Times New Roman" w:hAnsi="Times New Roman" w:cs="Times New Roman"/>
          <w:color w:val="000000"/>
        </w:rPr>
      </w:pPr>
    </w:p>
    <w:p w14:paraId="5437A707" w14:textId="77777777" w:rsidR="00BB3369" w:rsidRPr="00D02D60" w:rsidRDefault="00BB3369" w:rsidP="00BB3369">
      <w:pPr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Сноски</w:t>
      </w:r>
    </w:p>
    <w:p w14:paraId="760F8B03" w14:textId="77777777" w:rsidR="00BB3369" w:rsidRPr="00D02D60" w:rsidRDefault="00BB3369" w:rsidP="00BB3369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>Сноски должны быть пронумерованы последовательно в самой статье арабскими цифрами.</w:t>
      </w:r>
    </w:p>
    <w:p w14:paraId="5C376557" w14:textId="77777777" w:rsidR="00BB3369" w:rsidRPr="00D02D60" w:rsidRDefault="00BB3369" w:rsidP="000549CD">
      <w:pPr>
        <w:jc w:val="both"/>
        <w:rPr>
          <w:rFonts w:ascii="Times New Roman" w:hAnsi="Times New Roman" w:cs="Times New Roman"/>
          <w:color w:val="000000"/>
        </w:rPr>
      </w:pPr>
    </w:p>
    <w:p w14:paraId="3D6A9DE3" w14:textId="77777777" w:rsidR="00782B58" w:rsidRPr="00D02D60" w:rsidRDefault="00782B58" w:rsidP="00782B58">
      <w:pPr>
        <w:pStyle w:val="Default"/>
        <w:jc w:val="both"/>
        <w:rPr>
          <w:color w:val="auto"/>
        </w:rPr>
      </w:pPr>
    </w:p>
    <w:p w14:paraId="024E41D6" w14:textId="77777777" w:rsidR="00D02D60" w:rsidRDefault="00D02D60" w:rsidP="00917F20">
      <w:pPr>
        <w:rPr>
          <w:rFonts w:ascii="Times New Roman" w:hAnsi="Times New Roman" w:cs="Times New Roman"/>
          <w:b/>
          <w:i/>
        </w:rPr>
      </w:pPr>
    </w:p>
    <w:p w14:paraId="0F4069B7" w14:textId="77777777" w:rsidR="00D02D60" w:rsidRDefault="00D02D60" w:rsidP="00917F20">
      <w:pPr>
        <w:rPr>
          <w:rFonts w:ascii="Times New Roman" w:hAnsi="Times New Roman" w:cs="Times New Roman"/>
          <w:b/>
          <w:i/>
        </w:rPr>
      </w:pPr>
    </w:p>
    <w:p w14:paraId="0EF3D61E" w14:textId="77777777" w:rsidR="00917F20" w:rsidRPr="00D02D60" w:rsidRDefault="00917F20" w:rsidP="00917F20">
      <w:pPr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lastRenderedPageBreak/>
        <w:t>Ссылки на литературу</w:t>
      </w:r>
    </w:p>
    <w:p w14:paraId="35244316" w14:textId="77777777" w:rsidR="00D02D60" w:rsidRDefault="00D02D60" w:rsidP="000549CD">
      <w:pPr>
        <w:jc w:val="both"/>
        <w:rPr>
          <w:rFonts w:ascii="Times New Roman" w:hAnsi="Times New Roman" w:cs="Times New Roman"/>
          <w:i/>
        </w:rPr>
      </w:pPr>
    </w:p>
    <w:p w14:paraId="6AF51C02" w14:textId="0E3E7F90" w:rsidR="00917F20" w:rsidRPr="00D02D60" w:rsidRDefault="000549CD" w:rsidP="000549CD">
      <w:pPr>
        <w:jc w:val="both"/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 xml:space="preserve">Цитирование в тексте: </w:t>
      </w:r>
      <w:r w:rsidRPr="00D02D60">
        <w:rPr>
          <w:rFonts w:ascii="Times New Roman" w:hAnsi="Times New Roman" w:cs="Times New Roman"/>
        </w:rPr>
        <w:t>в</w:t>
      </w:r>
      <w:r w:rsidR="00917F20" w:rsidRPr="00D02D60">
        <w:rPr>
          <w:rFonts w:ascii="Times New Roman" w:hAnsi="Times New Roman" w:cs="Times New Roman"/>
        </w:rPr>
        <w:t>се ссылки на литературу в тексте статьи должны быть представлены в списке литературы и наоборот.</w:t>
      </w:r>
    </w:p>
    <w:p w14:paraId="3302934C" w14:textId="1F982C1C" w:rsidR="00917F20" w:rsidRPr="00D02D60" w:rsidRDefault="00917F20" w:rsidP="000549CD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  <w:i/>
        </w:rPr>
        <w:t>Оформление ссылок в тексте статьи</w:t>
      </w:r>
      <w:r w:rsidR="000549CD" w:rsidRPr="00D02D60">
        <w:rPr>
          <w:rFonts w:ascii="Times New Roman" w:hAnsi="Times New Roman" w:cs="Times New Roman"/>
          <w:i/>
        </w:rPr>
        <w:t xml:space="preserve">: </w:t>
      </w:r>
      <w:r w:rsidR="000549CD" w:rsidRPr="00D02D60">
        <w:rPr>
          <w:rFonts w:ascii="Times New Roman" w:hAnsi="Times New Roman" w:cs="Times New Roman"/>
        </w:rPr>
        <w:t>в</w:t>
      </w:r>
      <w:r w:rsidRPr="00D02D60">
        <w:rPr>
          <w:rFonts w:ascii="Times New Roman" w:hAnsi="Times New Roman" w:cs="Times New Roman"/>
        </w:rPr>
        <w:t xml:space="preserve">се цитаты и заимствования в тексте оформляются, используя для ссылок квадратные скобки: в тексте после цитаты в скобках фамилия автора, год издания, номер страницы, </w:t>
      </w:r>
      <w:proofErr w:type="gramStart"/>
      <w:r w:rsidRPr="00D02D60">
        <w:rPr>
          <w:rFonts w:ascii="Times New Roman" w:hAnsi="Times New Roman" w:cs="Times New Roman"/>
        </w:rPr>
        <w:t>например</w:t>
      </w:r>
      <w:proofErr w:type="gramEnd"/>
      <w:r w:rsidRPr="00D02D60">
        <w:rPr>
          <w:rFonts w:ascii="Times New Roman" w:hAnsi="Times New Roman" w:cs="Times New Roman"/>
        </w:rPr>
        <w:t>: [</w:t>
      </w:r>
      <w:r w:rsidR="00782B58" w:rsidRPr="00D02D60">
        <w:rPr>
          <w:rFonts w:ascii="Times New Roman" w:hAnsi="Times New Roman" w:cs="Times New Roman"/>
        </w:rPr>
        <w:t>Петров, 2002], [</w:t>
      </w:r>
      <w:proofErr w:type="spellStart"/>
      <w:r w:rsidR="00782B58" w:rsidRPr="00D02D60">
        <w:rPr>
          <w:rFonts w:ascii="Times New Roman" w:hAnsi="Times New Roman" w:cs="Times New Roman"/>
        </w:rPr>
        <w:t>Adams</w:t>
      </w:r>
      <w:proofErr w:type="spellEnd"/>
      <w:r w:rsidR="00782B58" w:rsidRPr="00D02D60">
        <w:rPr>
          <w:rFonts w:ascii="Times New Roman" w:hAnsi="Times New Roman" w:cs="Times New Roman"/>
        </w:rPr>
        <w:t xml:space="preserve"> </w:t>
      </w:r>
      <w:proofErr w:type="spellStart"/>
      <w:r w:rsidR="00782B58" w:rsidRPr="00D02D60">
        <w:rPr>
          <w:rFonts w:ascii="Times New Roman" w:hAnsi="Times New Roman" w:cs="Times New Roman"/>
        </w:rPr>
        <w:t>et</w:t>
      </w:r>
      <w:proofErr w:type="spellEnd"/>
      <w:r w:rsidR="00782B58" w:rsidRPr="00D02D60">
        <w:rPr>
          <w:rFonts w:ascii="Times New Roman" w:hAnsi="Times New Roman" w:cs="Times New Roman"/>
        </w:rPr>
        <w:t xml:space="preserve"> </w:t>
      </w:r>
      <w:proofErr w:type="spellStart"/>
      <w:r w:rsidR="00782B58" w:rsidRPr="00D02D60">
        <w:rPr>
          <w:rFonts w:ascii="Times New Roman" w:hAnsi="Times New Roman" w:cs="Times New Roman"/>
        </w:rPr>
        <w:t>al</w:t>
      </w:r>
      <w:proofErr w:type="spellEnd"/>
      <w:r w:rsidR="00782B58" w:rsidRPr="00D02D60">
        <w:rPr>
          <w:rFonts w:ascii="Times New Roman" w:hAnsi="Times New Roman" w:cs="Times New Roman"/>
        </w:rPr>
        <w:t>., 1998].</w:t>
      </w:r>
    </w:p>
    <w:p w14:paraId="04D9A799" w14:textId="77777777" w:rsidR="00917F20" w:rsidRPr="00D02D60" w:rsidRDefault="00917F20" w:rsidP="00917F20">
      <w:pPr>
        <w:rPr>
          <w:rFonts w:ascii="Times New Roman" w:hAnsi="Times New Roman" w:cs="Times New Roman"/>
          <w:color w:val="000000"/>
        </w:rPr>
      </w:pPr>
    </w:p>
    <w:p w14:paraId="2CFF5C05" w14:textId="71C78399" w:rsidR="00917F20" w:rsidRPr="00D02D60" w:rsidRDefault="00782B58" w:rsidP="00917F20">
      <w:pPr>
        <w:rPr>
          <w:rFonts w:ascii="Times New Roman" w:hAnsi="Times New Roman" w:cs="Times New Roman"/>
        </w:rPr>
      </w:pPr>
      <w:r w:rsidRPr="00D02D60">
        <w:rPr>
          <w:rFonts w:ascii="Times New Roman" w:hAnsi="Times New Roman" w:cs="Times New Roman"/>
        </w:rPr>
        <w:t>Нумерованный с</w:t>
      </w:r>
      <w:r w:rsidR="00917F20" w:rsidRPr="00D02D60">
        <w:rPr>
          <w:rFonts w:ascii="Times New Roman" w:hAnsi="Times New Roman" w:cs="Times New Roman"/>
        </w:rPr>
        <w:t xml:space="preserve">писок литературы </w:t>
      </w:r>
      <w:r w:rsidR="00917F20" w:rsidRPr="00D02D60">
        <w:rPr>
          <w:rFonts w:ascii="Times New Roman" w:hAnsi="Times New Roman" w:cs="Times New Roman"/>
          <w:color w:val="000000"/>
        </w:rPr>
        <w:t>оформляется</w:t>
      </w:r>
      <w:r w:rsidR="00917F20" w:rsidRPr="00D02D60">
        <w:rPr>
          <w:rFonts w:ascii="Times New Roman" w:hAnsi="Times New Roman" w:cs="Times New Roman"/>
        </w:rPr>
        <w:t xml:space="preserve"> </w:t>
      </w:r>
      <w:r w:rsidR="00917F20" w:rsidRPr="00D02D60">
        <w:rPr>
          <w:rFonts w:ascii="Times New Roman" w:hAnsi="Times New Roman" w:cs="Times New Roman"/>
          <w:i/>
        </w:rPr>
        <w:t>в алфавитном порядке</w:t>
      </w:r>
      <w:r w:rsidR="00917F20" w:rsidRPr="00D02D60">
        <w:rPr>
          <w:rFonts w:ascii="Times New Roman" w:hAnsi="Times New Roman" w:cs="Times New Roman"/>
        </w:rPr>
        <w:t xml:space="preserve">. </w:t>
      </w:r>
    </w:p>
    <w:p w14:paraId="089E9598" w14:textId="77777777" w:rsidR="00917F20" w:rsidRPr="00D02D60" w:rsidRDefault="00917F20">
      <w:pPr>
        <w:rPr>
          <w:rFonts w:ascii="Times New Roman" w:hAnsi="Times New Roman" w:cs="Times New Roman"/>
          <w:bCs/>
          <w:i/>
        </w:rPr>
      </w:pPr>
    </w:p>
    <w:p w14:paraId="40C97D5D" w14:textId="0DF136EA" w:rsidR="00FE6E93" w:rsidRPr="00D02D60" w:rsidRDefault="00FE6E93" w:rsidP="00824562">
      <w:pPr>
        <w:jc w:val="center"/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Оформление списка литературы</w:t>
      </w:r>
    </w:p>
    <w:p w14:paraId="0860BD61" w14:textId="77777777" w:rsidR="00782B58" w:rsidRPr="00D02D60" w:rsidRDefault="00FE6E93" w:rsidP="00782B58">
      <w:pPr>
        <w:pStyle w:val="Default"/>
        <w:rPr>
          <w:b/>
          <w:i/>
        </w:rPr>
      </w:pPr>
      <w:r w:rsidRPr="00D02D60">
        <w:rPr>
          <w:b/>
          <w:i/>
        </w:rPr>
        <w:t xml:space="preserve">Общие правила </w:t>
      </w:r>
    </w:p>
    <w:p w14:paraId="408FFDB6" w14:textId="77777777" w:rsidR="00782B58" w:rsidRPr="00D02D60" w:rsidRDefault="00FE6E93" w:rsidP="00782B58">
      <w:pPr>
        <w:pStyle w:val="Default"/>
      </w:pPr>
      <w:r w:rsidRPr="00D02D60">
        <w:t>1. Для нумерованного списка литературы ссылка в тексте содержит порядковый номер</w:t>
      </w:r>
      <w:r w:rsidR="00782B58" w:rsidRPr="00D02D60">
        <w:t xml:space="preserve"> источника в квадратных скобках</w:t>
      </w:r>
      <w:r w:rsidRPr="00D02D60">
        <w:t xml:space="preserve">. </w:t>
      </w:r>
    </w:p>
    <w:p w14:paraId="02D84A26" w14:textId="77777777" w:rsidR="00782B58" w:rsidRPr="00D02D60" w:rsidRDefault="00FE6E93" w:rsidP="00782B58">
      <w:pPr>
        <w:pStyle w:val="Default"/>
      </w:pPr>
      <w:r w:rsidRPr="00D02D60">
        <w:t xml:space="preserve">2. Если список литературы содержит две или более публикации одного автора одного года, к году добавляются </w:t>
      </w:r>
      <w:proofErr w:type="gramStart"/>
      <w:r w:rsidRPr="00D02D60">
        <w:t>буквы</w:t>
      </w:r>
      <w:proofErr w:type="gramEnd"/>
      <w:r w:rsidRPr="00D02D60">
        <w:t xml:space="preserve"> а, б, в или a, b, c: [Иванов, 2012а], [Иванов, 2012б], [</w:t>
      </w:r>
      <w:proofErr w:type="spellStart"/>
      <w:r w:rsidRPr="00D02D60">
        <w:t>Truman</w:t>
      </w:r>
      <w:proofErr w:type="spellEnd"/>
      <w:r w:rsidRPr="00D02D60">
        <w:t>, 2015а], [</w:t>
      </w:r>
      <w:proofErr w:type="spellStart"/>
      <w:r w:rsidRPr="00D02D60">
        <w:t>Truman</w:t>
      </w:r>
      <w:proofErr w:type="spellEnd"/>
      <w:r w:rsidRPr="00D02D60">
        <w:t xml:space="preserve">, 2015b]. </w:t>
      </w:r>
    </w:p>
    <w:p w14:paraId="4D213C5B" w14:textId="77777777" w:rsidR="00782B58" w:rsidRPr="00D02D60" w:rsidRDefault="00FE6E93" w:rsidP="00782B58">
      <w:pPr>
        <w:pStyle w:val="Default"/>
      </w:pPr>
      <w:r w:rsidRPr="00D02D60">
        <w:t xml:space="preserve">3. Общее количество страниц издания не указывается. </w:t>
      </w:r>
    </w:p>
    <w:p w14:paraId="3E55FAB8" w14:textId="20589112" w:rsidR="00C70D4E" w:rsidRPr="00D02D60" w:rsidRDefault="00782B58" w:rsidP="00782B58">
      <w:pPr>
        <w:pStyle w:val="Default"/>
      </w:pPr>
      <w:r w:rsidRPr="00D02D60">
        <w:t>4</w:t>
      </w:r>
      <w:r w:rsidR="00FE6E93" w:rsidRPr="00D02D60">
        <w:t>. В библиографический список не включаются: правила, стандарты, законодательные акты, бюллетени, архивные материалы, примеры оформления</w:t>
      </w:r>
    </w:p>
    <w:p w14:paraId="7B7EF099" w14:textId="77777777" w:rsidR="00FE6E93" w:rsidRPr="00D02D60" w:rsidRDefault="00FE6E93">
      <w:pPr>
        <w:rPr>
          <w:rFonts w:ascii="Times New Roman" w:hAnsi="Times New Roman" w:cs="Times New Roman"/>
          <w:bCs/>
          <w:i/>
        </w:rPr>
      </w:pPr>
    </w:p>
    <w:p w14:paraId="3FAFE5D3" w14:textId="77777777" w:rsidR="00FE6E93" w:rsidRPr="00D02D60" w:rsidRDefault="00FE6E93" w:rsidP="00782B58">
      <w:pPr>
        <w:jc w:val="center"/>
        <w:rPr>
          <w:rFonts w:ascii="Times New Roman" w:eastAsia="Times New Roman" w:hAnsi="Times New Roman" w:cs="Times New Roman"/>
          <w:b/>
        </w:rPr>
      </w:pPr>
      <w:r w:rsidRPr="00D02D60">
        <w:rPr>
          <w:rFonts w:ascii="Times New Roman" w:eastAsia="Times New Roman" w:hAnsi="Times New Roman" w:cs="Times New Roman"/>
          <w:b/>
          <w:i/>
          <w:iCs/>
        </w:rPr>
        <w:t>Монография или учебник</w:t>
      </w:r>
    </w:p>
    <w:p w14:paraId="5A10A91E" w14:textId="33C0E03F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>Бляхман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 Л. С. </w:t>
      </w:r>
      <w:r w:rsidRPr="00D02D60">
        <w:rPr>
          <w:rFonts w:ascii="Times New Roman" w:eastAsiaTheme="minorHAnsi" w:hAnsi="Times New Roman" w:cs="Times New Roman"/>
          <w:color w:val="000000"/>
        </w:rPr>
        <w:t>Глобальные, региональные и национальные тенденции в развитии экономики России в XXI веке. Избранные труд</w:t>
      </w:r>
      <w:r w:rsidR="00900A19" w:rsidRPr="00D02D60">
        <w:rPr>
          <w:rFonts w:ascii="Times New Roman" w:eastAsiaTheme="minorHAnsi" w:hAnsi="Times New Roman" w:cs="Times New Roman"/>
          <w:color w:val="000000"/>
        </w:rPr>
        <w:t>ы / ред.-сост. И. С. Минко. СПб</w:t>
      </w:r>
      <w:r w:rsidRPr="00D02D60">
        <w:rPr>
          <w:rFonts w:ascii="Times New Roman" w:eastAsiaTheme="minorHAnsi" w:hAnsi="Times New Roman" w:cs="Times New Roman"/>
          <w:color w:val="000000"/>
        </w:rPr>
        <w:t>: Изд-во С.-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Петерб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ун-та, 2016. </w:t>
      </w:r>
    </w:p>
    <w:p w14:paraId="1DAD955A" w14:textId="77777777" w:rsidR="00FE6E93" w:rsidRPr="00D02D60" w:rsidRDefault="00FE6E93" w:rsidP="00824562">
      <w:pPr>
        <w:ind w:left="601"/>
        <w:jc w:val="both"/>
        <w:rPr>
          <w:rFonts w:ascii="Times New Roman" w:eastAsia="Times New Roman" w:hAnsi="Times New Roman" w:cs="Times New Roman"/>
        </w:rPr>
      </w:pPr>
    </w:p>
    <w:p w14:paraId="27476A0D" w14:textId="68D9B591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color w:val="000000"/>
        </w:rPr>
        <w:t xml:space="preserve">Государственный язык России: нормы права и нормы языка / под ред. С. </w:t>
      </w:r>
      <w:r w:rsidR="00900A19" w:rsidRPr="00D02D60">
        <w:rPr>
          <w:rFonts w:ascii="Times New Roman" w:eastAsiaTheme="minorHAnsi" w:hAnsi="Times New Roman" w:cs="Times New Roman"/>
          <w:color w:val="000000"/>
        </w:rPr>
        <w:t>А. Белова, Н. М. Кропачева. СПб</w:t>
      </w:r>
      <w:r w:rsidRPr="00D02D60">
        <w:rPr>
          <w:rFonts w:ascii="Times New Roman" w:eastAsiaTheme="minorHAnsi" w:hAnsi="Times New Roman" w:cs="Times New Roman"/>
          <w:color w:val="000000"/>
        </w:rPr>
        <w:t>: Изд-во С.-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Петерб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ун-та, 2018. </w:t>
      </w:r>
    </w:p>
    <w:p w14:paraId="42E6181F" w14:textId="77777777" w:rsidR="00FE6E93" w:rsidRPr="00D02D60" w:rsidRDefault="00FE6E93" w:rsidP="0082456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03834DB" w14:textId="36853D96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Бурова И. Г., </w:t>
      </w: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>Демьянович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 Ю. К., Евдокимова Т. О. </w:t>
      </w:r>
      <w:r w:rsidRPr="00D02D60">
        <w:rPr>
          <w:rFonts w:ascii="Times New Roman" w:eastAsiaTheme="minorHAnsi" w:hAnsi="Times New Roman" w:cs="Times New Roman"/>
          <w:color w:val="000000"/>
        </w:rPr>
        <w:t>Сплай</w:t>
      </w:r>
      <w:r w:rsidR="00900A19" w:rsidRPr="00D02D60">
        <w:rPr>
          <w:rFonts w:ascii="Times New Roman" w:eastAsiaTheme="minorHAnsi" w:hAnsi="Times New Roman" w:cs="Times New Roman"/>
          <w:color w:val="000000"/>
        </w:rPr>
        <w:t>н-всплески и их реализация. СПб</w:t>
      </w:r>
      <w:r w:rsidRPr="00D02D60">
        <w:rPr>
          <w:rFonts w:ascii="Times New Roman" w:eastAsiaTheme="minorHAnsi" w:hAnsi="Times New Roman" w:cs="Times New Roman"/>
          <w:color w:val="000000"/>
        </w:rPr>
        <w:t>: Изд-во С.-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Петерб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ун-та, 2017. </w:t>
      </w:r>
    </w:p>
    <w:p w14:paraId="44CB9991" w14:textId="77777777" w:rsidR="00FE6E93" w:rsidRPr="00D02D60" w:rsidRDefault="00FE6E93" w:rsidP="00824562">
      <w:pPr>
        <w:jc w:val="both"/>
        <w:rPr>
          <w:rFonts w:ascii="Times New Roman" w:eastAsia="Times New Roman" w:hAnsi="Times New Roman" w:cs="Times New Roman"/>
        </w:rPr>
      </w:pPr>
    </w:p>
    <w:p w14:paraId="51CF3906" w14:textId="77777777" w:rsidR="00FE6E93" w:rsidRPr="00D02D60" w:rsidRDefault="00FE6E93" w:rsidP="00824562">
      <w:pPr>
        <w:jc w:val="center"/>
        <w:rPr>
          <w:rFonts w:ascii="Times New Roman" w:hAnsi="Times New Roman" w:cs="Times New Roman"/>
          <w:color w:val="000000"/>
        </w:rPr>
      </w:pPr>
      <w:r w:rsidRPr="00D02D60">
        <w:rPr>
          <w:rFonts w:ascii="Times New Roman" w:hAnsi="Times New Roman" w:cs="Times New Roman"/>
          <w:b/>
          <w:bCs/>
          <w:i/>
          <w:iCs/>
          <w:color w:val="000000"/>
        </w:rPr>
        <w:t>Отдельный том многотомного издания</w:t>
      </w:r>
    </w:p>
    <w:p w14:paraId="030A6DD8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Ключевский В. О.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Сочинения: в 9 т. Т. 3: Курс Русской истории. М.: Мысль, 1988. </w:t>
      </w:r>
    </w:p>
    <w:p w14:paraId="156E0431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</w:p>
    <w:p w14:paraId="275F2007" w14:textId="4224B62F" w:rsidR="00FE6E93" w:rsidRPr="00D02D60" w:rsidRDefault="00FE6E93" w:rsidP="00824562">
      <w:pPr>
        <w:jc w:val="center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="Times New Roman" w:hAnsi="Times New Roman" w:cs="Times New Roman"/>
          <w:b/>
          <w:i/>
          <w:iCs/>
        </w:rPr>
        <w:t>Статья в периодическом издании</w:t>
      </w:r>
    </w:p>
    <w:p w14:paraId="075C711B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  <w:lang w:val="en-US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Дмитриев В. В.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Роль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таврических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 губернаторов в эмиграционных процессах крымских татар // Вестник Санкт-Петербургского университета. История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2018. </w:t>
      </w:r>
      <w:r w:rsidRPr="00D02D60">
        <w:rPr>
          <w:rFonts w:ascii="Times New Roman" w:eastAsiaTheme="minorHAnsi" w:hAnsi="Times New Roman" w:cs="Times New Roman"/>
          <w:color w:val="000000"/>
        </w:rPr>
        <w:t>Т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63,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вып</w:t>
      </w:r>
      <w:proofErr w:type="spellEnd"/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1. </w:t>
      </w:r>
      <w:r w:rsidRPr="00D02D60">
        <w:rPr>
          <w:rFonts w:ascii="Times New Roman" w:eastAsiaTheme="minorHAnsi" w:hAnsi="Times New Roman" w:cs="Times New Roman"/>
          <w:color w:val="000000"/>
        </w:rPr>
        <w:t>С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41–53. https://doi.org/10.1023/A:1012436900788 </w:t>
      </w:r>
    </w:p>
    <w:p w14:paraId="38A3917C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en-US"/>
        </w:rPr>
      </w:pPr>
    </w:p>
    <w:p w14:paraId="761571ED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Adams J., </w:t>
      </w: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Parulsk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, K., Spaulding K.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Color processing in digital cameras // IEEE Micro.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1998.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>Vol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. 18,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  <w:lang w:val="en-US"/>
        </w:rPr>
        <w:t>iss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6.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>P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. 20–30.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  <w:lang w:val="en-US"/>
        </w:rPr>
        <w:t>doi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: 10.1109/40.743681 </w:t>
      </w:r>
    </w:p>
    <w:p w14:paraId="0995E885" w14:textId="77777777" w:rsidR="00FE6E93" w:rsidRPr="00D02D60" w:rsidRDefault="00FE6E93" w:rsidP="0082456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705E538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  <w:lang w:val="en-US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Марусин И. С.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Иммунитеты международных организаций и защита прав человека // Правоведение.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2011. № 5. </w:t>
      </w:r>
      <w:r w:rsidRPr="00D02D60">
        <w:rPr>
          <w:rFonts w:ascii="Times New Roman" w:eastAsiaTheme="minorHAnsi" w:hAnsi="Times New Roman" w:cs="Times New Roman"/>
          <w:color w:val="000000"/>
        </w:rPr>
        <w:t>С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131–140. https://doi.org/10.1023/A:1012436900788 </w:t>
      </w:r>
    </w:p>
    <w:p w14:paraId="15134833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  <w:lang w:val="en-US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Hamel G.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>Strategy as revolution // Harvard Business Review</w:t>
      </w:r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1996. Vol. 74, N 4. P. 69–80. https://doi.org/10.1023/A:1012436900788 </w:t>
      </w:r>
    </w:p>
    <w:p w14:paraId="08FA6A0E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i/>
          <w:iCs/>
          <w:color w:val="000000"/>
          <w:lang w:val="en-US"/>
        </w:rPr>
      </w:pPr>
    </w:p>
    <w:p w14:paraId="5FE103A5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Серов А.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Итоги национализации // Известия. 2000. № 182. 14 июня. С. 5 </w:t>
      </w:r>
    </w:p>
    <w:p w14:paraId="09C35143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i/>
          <w:iCs/>
          <w:color w:val="000000"/>
        </w:rPr>
      </w:pPr>
    </w:p>
    <w:p w14:paraId="3A6B4BCC" w14:textId="1C47318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Кондратьев В.Б. </w:t>
      </w:r>
      <w:r w:rsidRPr="00D02D60">
        <w:rPr>
          <w:rFonts w:ascii="Times New Roman" w:eastAsiaTheme="minorHAnsi" w:hAnsi="Times New Roman" w:cs="Times New Roman"/>
          <w:color w:val="000000"/>
        </w:rPr>
        <w:t>Глобальная фармацевтическая промышленность // Перспективы. 2011. http://perspektivy.info/rus/ekob/globalnaja_farmacevticheskaja_promyshlenno st_2011-07-18.html (дата обращения: 23.06.201</w:t>
      </w:r>
      <w:r w:rsidR="00BB3369" w:rsidRPr="00D02D60">
        <w:rPr>
          <w:rFonts w:ascii="Times New Roman" w:eastAsiaTheme="minorHAnsi" w:hAnsi="Times New Roman" w:cs="Times New Roman"/>
          <w:color w:val="000000"/>
        </w:rPr>
        <w:t>9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). </w:t>
      </w:r>
    </w:p>
    <w:p w14:paraId="756D5E56" w14:textId="77777777" w:rsidR="00FE6E93" w:rsidRPr="00D02D60" w:rsidRDefault="00FE6E93" w:rsidP="00824562">
      <w:pPr>
        <w:jc w:val="both"/>
        <w:rPr>
          <w:rFonts w:ascii="Times New Roman" w:hAnsi="Times New Roman" w:cs="Times New Roman"/>
        </w:rPr>
      </w:pPr>
    </w:p>
    <w:p w14:paraId="41F70E33" w14:textId="77777777" w:rsidR="00BB3369" w:rsidRPr="00D02D60" w:rsidRDefault="00BB3369" w:rsidP="00824562">
      <w:pPr>
        <w:jc w:val="center"/>
        <w:rPr>
          <w:rFonts w:ascii="Times New Roman" w:hAnsi="Times New Roman" w:cs="Times New Roman"/>
          <w:b/>
          <w:i/>
          <w:iCs/>
        </w:rPr>
      </w:pPr>
    </w:p>
    <w:p w14:paraId="66AE26F6" w14:textId="77777777" w:rsidR="00DD3390" w:rsidRPr="00D02D60" w:rsidRDefault="00DD3390" w:rsidP="00824562">
      <w:pPr>
        <w:jc w:val="center"/>
        <w:rPr>
          <w:rFonts w:ascii="Times New Roman" w:hAnsi="Times New Roman" w:cs="Times New Roman"/>
          <w:b/>
          <w:i/>
          <w:iCs/>
        </w:rPr>
      </w:pPr>
    </w:p>
    <w:p w14:paraId="7FC8EEFE" w14:textId="77777777" w:rsidR="00FE6E93" w:rsidRPr="00D02D60" w:rsidRDefault="00FE6E93" w:rsidP="00824562">
      <w:pPr>
        <w:jc w:val="center"/>
        <w:rPr>
          <w:rFonts w:ascii="Times New Roman" w:hAnsi="Times New Roman" w:cs="Times New Roman"/>
          <w:b/>
          <w:i/>
          <w:iCs/>
        </w:rPr>
      </w:pPr>
      <w:r w:rsidRPr="00D02D60">
        <w:rPr>
          <w:rFonts w:ascii="Times New Roman" w:hAnsi="Times New Roman" w:cs="Times New Roman"/>
          <w:b/>
          <w:i/>
          <w:iCs/>
        </w:rPr>
        <w:t>Статья в сборнике</w:t>
      </w:r>
    </w:p>
    <w:p w14:paraId="5A8579E3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Матусевич М. И.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[Предисловие] // Щерба Л.В. Избранные работы по русскому языку. М.: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Учпедгиз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, 1957. С. 3–9. </w:t>
      </w:r>
    </w:p>
    <w:p w14:paraId="55C696E7" w14:textId="77777777" w:rsidR="00FE6E93" w:rsidRPr="00D02D60" w:rsidRDefault="00FE6E93" w:rsidP="00824562">
      <w:pPr>
        <w:ind w:left="567"/>
        <w:jc w:val="both"/>
        <w:rPr>
          <w:rFonts w:ascii="Times New Roman" w:hAnsi="Times New Roman" w:cs="Times New Roman"/>
        </w:rPr>
      </w:pPr>
    </w:p>
    <w:p w14:paraId="3E97F3CF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>Двинянинова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 Г. С.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Комплимент: Коммуникативный статус или стратегия в дискурсе // Социальная власть языка: сб. науч. тр. / Воронеж.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межрегион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ин-т обществ. наук, Воронеж. гос. ун-т. Воронеж, 2001. С. 101–106. </w:t>
      </w:r>
    </w:p>
    <w:p w14:paraId="25113755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i/>
          <w:iCs/>
          <w:color w:val="000000"/>
        </w:rPr>
      </w:pPr>
    </w:p>
    <w:p w14:paraId="184A731F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  <w:lang w:val="en-US"/>
        </w:rPr>
      </w:pP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>Сныткова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</w:rPr>
        <w:t xml:space="preserve"> Г. П., Рыбкин С. М. 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Имя А. М.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Сибирякова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 на страницах «Летописи» Н. С. Романова // Вторые Романовские чтения: материалы науч.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конф</w:t>
      </w:r>
      <w:proofErr w:type="spellEnd"/>
      <w:r w:rsidRPr="00D02D60">
        <w:rPr>
          <w:rFonts w:ascii="Times New Roman" w:eastAsiaTheme="minorHAnsi" w:hAnsi="Times New Roman" w:cs="Times New Roman"/>
          <w:color w:val="000000"/>
        </w:rPr>
        <w:t xml:space="preserve">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>(</w:t>
      </w:r>
      <w:r w:rsidRPr="00D02D60">
        <w:rPr>
          <w:rFonts w:ascii="Times New Roman" w:eastAsiaTheme="minorHAnsi" w:hAnsi="Times New Roman" w:cs="Times New Roman"/>
          <w:color w:val="000000"/>
        </w:rPr>
        <w:t>Иркутск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, 8–9 </w:t>
      </w:r>
      <w:proofErr w:type="spellStart"/>
      <w:r w:rsidRPr="00D02D60">
        <w:rPr>
          <w:rFonts w:ascii="Times New Roman" w:eastAsiaTheme="minorHAnsi" w:hAnsi="Times New Roman" w:cs="Times New Roman"/>
          <w:color w:val="000000"/>
        </w:rPr>
        <w:t>окт</w:t>
      </w:r>
      <w:proofErr w:type="spellEnd"/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1998 </w:t>
      </w:r>
      <w:r w:rsidRPr="00D02D60">
        <w:rPr>
          <w:rFonts w:ascii="Times New Roman" w:eastAsiaTheme="minorHAnsi" w:hAnsi="Times New Roman" w:cs="Times New Roman"/>
          <w:color w:val="000000"/>
        </w:rPr>
        <w:t>г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.). </w:t>
      </w:r>
      <w:r w:rsidRPr="00D02D60">
        <w:rPr>
          <w:rFonts w:ascii="Times New Roman" w:eastAsiaTheme="minorHAnsi" w:hAnsi="Times New Roman" w:cs="Times New Roman"/>
          <w:color w:val="000000"/>
        </w:rPr>
        <w:t>Иркутск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, 2000. </w:t>
      </w:r>
      <w:r w:rsidRPr="00D02D60">
        <w:rPr>
          <w:rFonts w:ascii="Times New Roman" w:eastAsiaTheme="minorHAnsi" w:hAnsi="Times New Roman" w:cs="Times New Roman"/>
          <w:color w:val="000000"/>
        </w:rPr>
        <w:t>С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 xml:space="preserve">. 77–80 </w:t>
      </w:r>
    </w:p>
    <w:p w14:paraId="59FE260A" w14:textId="77777777" w:rsidR="00FE6E93" w:rsidRPr="00D02D60" w:rsidRDefault="00FE6E93" w:rsidP="0082456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606242E" w14:textId="77777777" w:rsidR="00FE6E93" w:rsidRPr="00D02D60" w:rsidRDefault="00FE6E93" w:rsidP="00824562">
      <w:pPr>
        <w:jc w:val="both"/>
        <w:rPr>
          <w:rFonts w:ascii="Times New Roman" w:eastAsiaTheme="minorHAnsi" w:hAnsi="Times New Roman" w:cs="Times New Roman"/>
          <w:color w:val="000000"/>
        </w:rPr>
      </w:pP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Babalola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 K. O., </w:t>
      </w: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Petrovic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 V., </w:t>
      </w:r>
      <w:proofErr w:type="spellStart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Cootes</w:t>
      </w:r>
      <w:proofErr w:type="spellEnd"/>
      <w:r w:rsidRPr="00D02D60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 xml:space="preserve"> T. F., Taylor C. J., Twining C. J., Williams T. G., Mills A. </w:t>
      </w:r>
      <w:r w:rsidRPr="00D02D60">
        <w:rPr>
          <w:rFonts w:ascii="Times New Roman" w:eastAsiaTheme="minorHAnsi" w:hAnsi="Times New Roman" w:cs="Times New Roman"/>
          <w:color w:val="000000"/>
          <w:lang w:val="en-US"/>
        </w:rPr>
        <w:t>Automated segmentation of the caudate nuclei using active appearance models // 3D Segmentation in the clinic: A grand challenge / MICCAI Workshop Proceedings, 2007. P</w:t>
      </w:r>
      <w:r w:rsidRPr="00D02D60">
        <w:rPr>
          <w:rFonts w:ascii="Times New Roman" w:eastAsiaTheme="minorHAnsi" w:hAnsi="Times New Roman" w:cs="Times New Roman"/>
          <w:color w:val="000000"/>
        </w:rPr>
        <w:t xml:space="preserve">. 57–64. </w:t>
      </w:r>
    </w:p>
    <w:p w14:paraId="42F338DA" w14:textId="77777777" w:rsidR="00FE6E93" w:rsidRPr="00D02D60" w:rsidRDefault="00FE6E93" w:rsidP="00824562">
      <w:pPr>
        <w:jc w:val="both"/>
        <w:rPr>
          <w:rFonts w:ascii="Times New Roman" w:hAnsi="Times New Roman" w:cs="Times New Roman"/>
        </w:rPr>
      </w:pPr>
    </w:p>
    <w:p w14:paraId="7F1FE6FF" w14:textId="77777777" w:rsidR="000549CD" w:rsidRPr="00D02D60" w:rsidRDefault="000549CD" w:rsidP="00824562">
      <w:pPr>
        <w:jc w:val="both"/>
        <w:rPr>
          <w:rFonts w:ascii="Times New Roman" w:eastAsiaTheme="minorHAnsi" w:hAnsi="Times New Roman" w:cs="Times New Roman"/>
          <w:color w:val="000000"/>
        </w:rPr>
      </w:pPr>
    </w:p>
    <w:p w14:paraId="0AF1ECFF" w14:textId="77777777" w:rsidR="000549CD" w:rsidRPr="00D02D60" w:rsidRDefault="000549CD" w:rsidP="000549CD">
      <w:pPr>
        <w:jc w:val="center"/>
        <w:rPr>
          <w:rFonts w:ascii="Times New Roman" w:hAnsi="Times New Roman" w:cs="Times New Roman"/>
          <w:b/>
          <w:i/>
        </w:rPr>
      </w:pPr>
      <w:r w:rsidRPr="00D02D60">
        <w:rPr>
          <w:rFonts w:ascii="Times New Roman" w:hAnsi="Times New Roman" w:cs="Times New Roman"/>
          <w:b/>
          <w:i/>
        </w:rPr>
        <w:t>Материалы, не соответствующие данным требованиям, для публикации в издательстве Санкт-Петербургского университета не принимаются</w:t>
      </w:r>
    </w:p>
    <w:p w14:paraId="43E2321A" w14:textId="77777777" w:rsidR="00BB3369" w:rsidRPr="00D02D60" w:rsidRDefault="00BB3369" w:rsidP="000549CD">
      <w:pPr>
        <w:jc w:val="center"/>
        <w:rPr>
          <w:rFonts w:ascii="Times New Roman" w:hAnsi="Times New Roman" w:cs="Times New Roman"/>
          <w:b/>
          <w:i/>
        </w:rPr>
      </w:pPr>
    </w:p>
    <w:p w14:paraId="57A8E23D" w14:textId="77777777" w:rsidR="00BB3369" w:rsidRPr="000549CD" w:rsidRDefault="00BB3369" w:rsidP="000549CD">
      <w:pPr>
        <w:jc w:val="center"/>
        <w:rPr>
          <w:rFonts w:ascii="Times New Roman" w:hAnsi="Times New Roman"/>
          <w:b/>
          <w:i/>
        </w:rPr>
      </w:pPr>
    </w:p>
    <w:p w14:paraId="05EDB2D3" w14:textId="77777777" w:rsidR="000549CD" w:rsidRPr="000549CD" w:rsidRDefault="000549CD" w:rsidP="00824562">
      <w:pPr>
        <w:jc w:val="both"/>
        <w:rPr>
          <w:rFonts w:ascii="Times New Roman" w:eastAsiaTheme="minorHAnsi" w:hAnsi="Times New Roman"/>
          <w:color w:val="000000"/>
        </w:rPr>
      </w:pPr>
    </w:p>
    <w:p w14:paraId="170A313D" w14:textId="088CEE06" w:rsidR="00BB3369" w:rsidRPr="00DD3390" w:rsidRDefault="00900A19" w:rsidP="00DD3390">
      <w:pPr>
        <w:pStyle w:val="ad"/>
        <w:spacing w:before="0" w:after="0" w:line="240" w:lineRule="auto"/>
        <w:ind w:left="6663" w:right="-8" w:firstLine="720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D339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Сергей Петрович </w:t>
      </w:r>
      <w:r w:rsidR="00BB3369" w:rsidRPr="00DD339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Петров </w:t>
      </w:r>
    </w:p>
    <w:p w14:paraId="7D0FA42F" w14:textId="77777777" w:rsidR="00BB3369" w:rsidRPr="00F80593" w:rsidRDefault="00BB3369" w:rsidP="00DD3390">
      <w:pPr>
        <w:jc w:val="right"/>
        <w:rPr>
          <w:rFonts w:ascii="Times New Roman" w:hAnsi="Times New Roman"/>
          <w:i/>
        </w:rPr>
      </w:pPr>
      <w:r w:rsidRPr="00F80593">
        <w:rPr>
          <w:rFonts w:ascii="Times New Roman" w:hAnsi="Times New Roman"/>
          <w:i/>
        </w:rPr>
        <w:t>Санкт-Петербургский государственный университет,</w:t>
      </w:r>
    </w:p>
    <w:p w14:paraId="5C1A93A9" w14:textId="77777777" w:rsidR="00BB3369" w:rsidRDefault="00BB3369" w:rsidP="00DD3390">
      <w:pPr>
        <w:ind w:right="-8"/>
        <w:jc w:val="right"/>
        <w:rPr>
          <w:rFonts w:ascii="Times New Roman" w:hAnsi="Times New Roman"/>
          <w:i/>
        </w:rPr>
      </w:pPr>
      <w:r w:rsidRPr="00F80593">
        <w:rPr>
          <w:rFonts w:ascii="Times New Roman" w:hAnsi="Times New Roman"/>
          <w:i/>
        </w:rPr>
        <w:t>Российская Федерация, 199034, Санкт-Петербург, Университетская наб., 7–9</w:t>
      </w:r>
    </w:p>
    <w:p w14:paraId="029FAC84" w14:textId="77777777" w:rsidR="00BB3369" w:rsidRDefault="00BB3369" w:rsidP="00BB3369">
      <w:pPr>
        <w:pStyle w:val="Abstract"/>
        <w:spacing w:line="240" w:lineRule="auto"/>
        <w:ind w:left="680" w:right="68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14:paraId="42A9E991" w14:textId="77777777" w:rsidR="00BB3369" w:rsidRPr="00534A90" w:rsidRDefault="00BB3369" w:rsidP="00BB3369">
      <w:pPr>
        <w:pStyle w:val="Abstract"/>
        <w:spacing w:line="240" w:lineRule="auto"/>
        <w:ind w:left="680" w:right="680"/>
        <w:jc w:val="center"/>
        <w:rPr>
          <w:rFonts w:ascii="Times New Roman" w:hAnsi="Times New Roman"/>
          <w:sz w:val="20"/>
          <w:lang w:val="ru-RU"/>
        </w:rPr>
      </w:pPr>
      <w:r w:rsidRPr="00534A90">
        <w:rPr>
          <w:rFonts w:ascii="Times New Roman" w:hAnsi="Times New Roman"/>
          <w:b/>
          <w:noProof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азвание </w:t>
      </w:r>
    </w:p>
    <w:p w14:paraId="0B724090" w14:textId="77777777" w:rsidR="00BB3369" w:rsidRPr="00534A90" w:rsidRDefault="00BB3369" w:rsidP="00BB3369">
      <w:pPr>
        <w:rPr>
          <w:rFonts w:ascii="Times New Roman" w:hAnsi="Times New Roman"/>
          <w:b/>
        </w:rPr>
      </w:pPr>
      <w:r w:rsidRPr="00534A90">
        <w:rPr>
          <w:rFonts w:ascii="Times New Roman" w:hAnsi="Times New Roman"/>
          <w:b/>
        </w:rPr>
        <w:t>Аннотация</w:t>
      </w:r>
    </w:p>
    <w:p w14:paraId="39239979" w14:textId="77777777" w:rsidR="00BB3369" w:rsidRPr="005B5177" w:rsidRDefault="00BB3369" w:rsidP="00BB3369">
      <w:pPr>
        <w:rPr>
          <w:rFonts w:ascii="Times New Roman" w:hAnsi="Times New Roman"/>
          <w:sz w:val="20"/>
        </w:rPr>
      </w:pPr>
    </w:p>
    <w:p w14:paraId="25C38389" w14:textId="77777777" w:rsidR="00BB3369" w:rsidRPr="00534A90" w:rsidRDefault="00BB3369" w:rsidP="00BB3369">
      <w:pPr>
        <w:rPr>
          <w:rFonts w:ascii="Times New Roman" w:hAnsi="Times New Roman"/>
          <w:b/>
        </w:rPr>
      </w:pPr>
      <w:r w:rsidRPr="00534A90">
        <w:rPr>
          <w:rFonts w:ascii="Times New Roman" w:hAnsi="Times New Roman"/>
          <w:b/>
        </w:rPr>
        <w:t xml:space="preserve">Ключевые слова: </w:t>
      </w:r>
    </w:p>
    <w:p w14:paraId="5899EAAC" w14:textId="77777777" w:rsidR="00BB3369" w:rsidRPr="00534A90" w:rsidRDefault="00BB3369" w:rsidP="00BB33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слово 1; слово 2; слово </w:t>
      </w:r>
      <w:proofErr w:type="gramStart"/>
      <w:r>
        <w:rPr>
          <w:rFonts w:ascii="Times New Roman" w:hAnsi="Times New Roman"/>
          <w:sz w:val="20"/>
        </w:rPr>
        <w:t>3;…</w:t>
      </w:r>
      <w:proofErr w:type="gramEnd"/>
      <w:r w:rsidRPr="00534A90">
        <w:rPr>
          <w:rFonts w:ascii="Times New Roman" w:hAnsi="Times New Roman"/>
          <w:sz w:val="20"/>
        </w:rPr>
        <w:t xml:space="preserve"> </w:t>
      </w:r>
    </w:p>
    <w:p w14:paraId="14D6E0CF" w14:textId="77777777" w:rsidR="00DD3390" w:rsidRPr="00667B56" w:rsidRDefault="00DD3390" w:rsidP="00BB3369">
      <w:pPr>
        <w:jc w:val="right"/>
        <w:rPr>
          <w:rFonts w:ascii="Times New Roman" w:hAnsi="Times New Roman"/>
          <w:b/>
          <w:i/>
        </w:rPr>
      </w:pPr>
    </w:p>
    <w:p w14:paraId="163DC43B" w14:textId="1F58A3DE" w:rsidR="00DD3390" w:rsidRPr="00A571ED" w:rsidRDefault="00900A19" w:rsidP="00BB3369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Sergey</w:t>
      </w:r>
      <w:r w:rsidRPr="00A571E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P</w:t>
      </w:r>
      <w:r w:rsidRPr="00A571ED">
        <w:rPr>
          <w:rFonts w:ascii="Times New Roman" w:hAnsi="Times New Roman"/>
          <w:b/>
          <w:i/>
        </w:rPr>
        <w:t xml:space="preserve">. </w:t>
      </w:r>
      <w:proofErr w:type="spellStart"/>
      <w:r w:rsidR="00BB3369">
        <w:rPr>
          <w:rFonts w:ascii="Times New Roman" w:hAnsi="Times New Roman"/>
          <w:b/>
          <w:i/>
          <w:lang w:val="en-US"/>
        </w:rPr>
        <w:t>Petrov</w:t>
      </w:r>
      <w:proofErr w:type="spellEnd"/>
      <w:r w:rsidR="00BB3369" w:rsidRPr="00A571ED">
        <w:rPr>
          <w:rFonts w:ascii="Times New Roman" w:hAnsi="Times New Roman"/>
          <w:b/>
          <w:i/>
        </w:rPr>
        <w:t xml:space="preserve"> </w:t>
      </w:r>
    </w:p>
    <w:p w14:paraId="7C7EFBB1" w14:textId="5ACDC63E" w:rsidR="00BB3369" w:rsidRPr="00F80593" w:rsidRDefault="00900A19" w:rsidP="00BB3369">
      <w:pPr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St</w:t>
      </w:r>
      <w:r w:rsidR="00BB3369" w:rsidRPr="00F80593">
        <w:rPr>
          <w:rFonts w:ascii="Times New Roman" w:hAnsi="Times New Roman"/>
          <w:i/>
          <w:lang w:val="en-US"/>
        </w:rPr>
        <w:t xml:space="preserve"> Petersburg University,</w:t>
      </w:r>
      <w:r>
        <w:rPr>
          <w:rFonts w:ascii="Times New Roman" w:hAnsi="Times New Roman"/>
          <w:i/>
          <w:lang w:val="en-US"/>
        </w:rPr>
        <w:t xml:space="preserve"> 7–9, </w:t>
      </w:r>
      <w:proofErr w:type="spellStart"/>
      <w:r>
        <w:rPr>
          <w:rFonts w:ascii="Times New Roman" w:hAnsi="Times New Roman"/>
          <w:i/>
          <w:lang w:val="en-US"/>
        </w:rPr>
        <w:t>Universitetskaya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lang w:val="en-US"/>
        </w:rPr>
        <w:t>nab.,</w:t>
      </w:r>
      <w:proofErr w:type="gramEnd"/>
      <w:r>
        <w:rPr>
          <w:rFonts w:ascii="Times New Roman" w:hAnsi="Times New Roman"/>
          <w:i/>
          <w:lang w:val="en-US"/>
        </w:rPr>
        <w:t xml:space="preserve"> St</w:t>
      </w:r>
      <w:r w:rsidR="00BB3369" w:rsidRPr="00F80593">
        <w:rPr>
          <w:rFonts w:ascii="Times New Roman" w:hAnsi="Times New Roman"/>
          <w:i/>
          <w:lang w:val="en-US"/>
        </w:rPr>
        <w:t xml:space="preserve"> Petersburg, 199034,</w:t>
      </w:r>
    </w:p>
    <w:p w14:paraId="2E8AB0EF" w14:textId="77777777" w:rsidR="00BB3369" w:rsidRPr="00F80593" w:rsidRDefault="00BB3369" w:rsidP="00DD3390">
      <w:pPr>
        <w:pStyle w:val="ad"/>
        <w:spacing w:before="0" w:after="0" w:line="240" w:lineRule="auto"/>
        <w:ind w:left="8080" w:right="-150" w:firstLine="40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F80593">
        <w:rPr>
          <w:rFonts w:ascii="Times New Roman" w:hAnsi="Times New Roman"/>
          <w:i/>
          <w:sz w:val="24"/>
          <w:szCs w:val="24"/>
          <w:lang w:val="en-US" w:eastAsia="ru-RU"/>
        </w:rPr>
        <w:t>Russian Federation</w:t>
      </w:r>
    </w:p>
    <w:p w14:paraId="19B28F94" w14:textId="77777777" w:rsidR="00BB3369" w:rsidRPr="00534A90" w:rsidRDefault="00BB3369" w:rsidP="00BB336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Title</w:t>
      </w:r>
    </w:p>
    <w:p w14:paraId="723AD091" w14:textId="77777777" w:rsidR="00BB3369" w:rsidRPr="00534A90" w:rsidRDefault="00BB3369" w:rsidP="00BB3369">
      <w:pPr>
        <w:rPr>
          <w:rFonts w:ascii="Times New Roman" w:hAnsi="Times New Roman"/>
          <w:b/>
          <w:lang w:val="en-US"/>
        </w:rPr>
      </w:pPr>
      <w:r w:rsidRPr="00534A90">
        <w:rPr>
          <w:rFonts w:ascii="Times New Roman" w:hAnsi="Times New Roman"/>
          <w:b/>
          <w:lang w:val="en-US"/>
        </w:rPr>
        <w:t>Abstract</w:t>
      </w:r>
    </w:p>
    <w:p w14:paraId="55604688" w14:textId="77777777" w:rsidR="00BB3369" w:rsidRDefault="00BB3369" w:rsidP="00BB3369">
      <w:pPr>
        <w:rPr>
          <w:rFonts w:ascii="Times New Roman" w:hAnsi="Times New Roman"/>
          <w:b/>
          <w:lang w:val="en-US"/>
        </w:rPr>
      </w:pPr>
    </w:p>
    <w:p w14:paraId="697EB2FC" w14:textId="77777777" w:rsidR="00BB3369" w:rsidRPr="00534A90" w:rsidRDefault="00BB3369" w:rsidP="00BB3369">
      <w:pPr>
        <w:rPr>
          <w:rFonts w:ascii="Times New Roman" w:hAnsi="Times New Roman"/>
          <w:b/>
          <w:lang w:val="en-US"/>
        </w:rPr>
      </w:pPr>
      <w:r w:rsidRPr="00534A90">
        <w:rPr>
          <w:rFonts w:ascii="Times New Roman" w:hAnsi="Times New Roman"/>
          <w:b/>
          <w:lang w:val="en-US"/>
        </w:rPr>
        <w:t xml:space="preserve">Keywords: </w:t>
      </w:r>
    </w:p>
    <w:p w14:paraId="3CA556BF" w14:textId="77777777" w:rsidR="00BB3369" w:rsidRPr="000549CD" w:rsidRDefault="00BB3369" w:rsidP="00BB336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lang w:val="en-US"/>
        </w:rPr>
        <w:t>keyword</w:t>
      </w:r>
      <w:proofErr w:type="gramEnd"/>
      <w:r w:rsidRPr="000549CD">
        <w:rPr>
          <w:rFonts w:ascii="Times New Roman" w:hAnsi="Times New Roman"/>
          <w:sz w:val="20"/>
        </w:rPr>
        <w:t xml:space="preserve"> 1; </w:t>
      </w:r>
      <w:r>
        <w:rPr>
          <w:rFonts w:ascii="Times New Roman" w:hAnsi="Times New Roman"/>
          <w:sz w:val="20"/>
          <w:lang w:val="en-US"/>
        </w:rPr>
        <w:t>keyword</w:t>
      </w:r>
      <w:r w:rsidRPr="000549CD">
        <w:rPr>
          <w:rFonts w:ascii="Times New Roman" w:hAnsi="Times New Roman"/>
          <w:sz w:val="20"/>
        </w:rPr>
        <w:t xml:space="preserve"> 2; </w:t>
      </w:r>
      <w:r>
        <w:rPr>
          <w:rFonts w:ascii="Times New Roman" w:hAnsi="Times New Roman"/>
          <w:sz w:val="20"/>
          <w:lang w:val="en-US"/>
        </w:rPr>
        <w:t>keyword</w:t>
      </w:r>
      <w:r w:rsidRPr="000549CD">
        <w:rPr>
          <w:rFonts w:ascii="Times New Roman" w:hAnsi="Times New Roman"/>
          <w:sz w:val="20"/>
        </w:rPr>
        <w:t xml:space="preserve"> 3</w:t>
      </w:r>
      <w:r>
        <w:rPr>
          <w:rFonts w:ascii="Times New Roman" w:hAnsi="Times New Roman"/>
          <w:sz w:val="20"/>
        </w:rPr>
        <w:t>;</w:t>
      </w:r>
      <w:r w:rsidRPr="000549CD">
        <w:rPr>
          <w:rFonts w:ascii="Times New Roman" w:hAnsi="Times New Roman"/>
          <w:sz w:val="20"/>
        </w:rPr>
        <w:t xml:space="preserve">... </w:t>
      </w:r>
    </w:p>
    <w:p w14:paraId="2DFDB820" w14:textId="77777777" w:rsidR="00BB3369" w:rsidRPr="000549CD" w:rsidRDefault="00BB3369" w:rsidP="00BB3369">
      <w:pPr>
        <w:rPr>
          <w:rFonts w:ascii="Times New Roman" w:hAnsi="Times New Roman"/>
        </w:rPr>
      </w:pPr>
    </w:p>
    <w:p w14:paraId="161813AE" w14:textId="16EB5570" w:rsidR="00AA033B" w:rsidRPr="000549CD" w:rsidRDefault="00BB3369" w:rsidP="0082349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D10D2">
        <w:rPr>
          <w:rFonts w:ascii="Times New Roman" w:hAnsi="Times New Roman" w:cs="Times New Roman"/>
          <w:i/>
        </w:rPr>
        <w:t>Примечание</w:t>
      </w:r>
      <w:r>
        <w:rPr>
          <w:rFonts w:ascii="Times New Roman" w:hAnsi="Times New Roman" w:cs="Times New Roman"/>
        </w:rPr>
        <w:t>: для участников Молодежной конференции</w:t>
      </w:r>
      <w:r w:rsidR="00DD3390">
        <w:rPr>
          <w:rFonts w:ascii="Times New Roman" w:hAnsi="Times New Roman" w:cs="Times New Roman"/>
        </w:rPr>
        <w:t xml:space="preserve"> «Развитие современной экономики России» </w:t>
      </w:r>
      <w:r>
        <w:rPr>
          <w:rFonts w:ascii="Times New Roman" w:hAnsi="Times New Roman" w:cs="Times New Roman"/>
        </w:rPr>
        <w:t xml:space="preserve">указывается </w:t>
      </w:r>
      <w:r w:rsidR="00DD3390">
        <w:rPr>
          <w:rFonts w:ascii="Times New Roman" w:hAnsi="Times New Roman" w:cs="Times New Roman"/>
        </w:rPr>
        <w:t xml:space="preserve">ФИО </w:t>
      </w:r>
      <w:r w:rsidRPr="00FC3EE4">
        <w:rPr>
          <w:rFonts w:ascii="Times New Roman" w:hAnsi="Times New Roman" w:cs="Times New Roman"/>
        </w:rPr>
        <w:t>научного руководителя</w:t>
      </w:r>
    </w:p>
    <w:sectPr w:rsidR="00AA033B" w:rsidRPr="000549CD" w:rsidSect="00DD339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8pt;height:68.4pt" o:bullet="t">
        <v:imagedata r:id="rId1" o:title="LogoBl_2DNew"/>
      </v:shape>
    </w:pict>
  </w:numPicBullet>
  <w:abstractNum w:abstractNumId="0" w15:restartNumberingAfterBreak="0">
    <w:nsid w:val="08D33BF9"/>
    <w:multiLevelType w:val="hybridMultilevel"/>
    <w:tmpl w:val="254899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EF6442"/>
    <w:multiLevelType w:val="hybridMultilevel"/>
    <w:tmpl w:val="64C0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40F3A"/>
    <w:multiLevelType w:val="hybridMultilevel"/>
    <w:tmpl w:val="C46AC93E"/>
    <w:lvl w:ilvl="0" w:tplc="5310E46E">
      <w:start w:val="2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923"/>
    <w:multiLevelType w:val="hybridMultilevel"/>
    <w:tmpl w:val="B55C286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CAC48D7"/>
    <w:multiLevelType w:val="hybridMultilevel"/>
    <w:tmpl w:val="3786A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27068D"/>
    <w:multiLevelType w:val="hybridMultilevel"/>
    <w:tmpl w:val="9F3C7038"/>
    <w:lvl w:ilvl="0" w:tplc="352E83A4">
      <w:start w:val="21"/>
      <w:numFmt w:val="bullet"/>
      <w:lvlText w:val="–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2C12293"/>
    <w:multiLevelType w:val="hybridMultilevel"/>
    <w:tmpl w:val="2B34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4074"/>
    <w:multiLevelType w:val="hybridMultilevel"/>
    <w:tmpl w:val="AA38C290"/>
    <w:lvl w:ilvl="0" w:tplc="CE703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4DFD"/>
    <w:multiLevelType w:val="hybridMultilevel"/>
    <w:tmpl w:val="6D0C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817"/>
    <w:multiLevelType w:val="hybridMultilevel"/>
    <w:tmpl w:val="08F040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622250B"/>
    <w:multiLevelType w:val="hybridMultilevel"/>
    <w:tmpl w:val="ECCCE68A"/>
    <w:lvl w:ilvl="0" w:tplc="5310E46E">
      <w:start w:val="2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4D17"/>
    <w:multiLevelType w:val="hybridMultilevel"/>
    <w:tmpl w:val="7B68B2E8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22D7CC4"/>
    <w:multiLevelType w:val="hybridMultilevel"/>
    <w:tmpl w:val="8DD48962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8"/>
    <w:rsid w:val="00010A34"/>
    <w:rsid w:val="000169B7"/>
    <w:rsid w:val="000549CD"/>
    <w:rsid w:val="000859E5"/>
    <w:rsid w:val="00165ED7"/>
    <w:rsid w:val="00194571"/>
    <w:rsid w:val="001D6B18"/>
    <w:rsid w:val="001D7649"/>
    <w:rsid w:val="001F225E"/>
    <w:rsid w:val="002F0960"/>
    <w:rsid w:val="003226F2"/>
    <w:rsid w:val="003612F1"/>
    <w:rsid w:val="003C1A58"/>
    <w:rsid w:val="004621DB"/>
    <w:rsid w:val="004965B5"/>
    <w:rsid w:val="004B45DF"/>
    <w:rsid w:val="004C1167"/>
    <w:rsid w:val="005861F8"/>
    <w:rsid w:val="005B5177"/>
    <w:rsid w:val="00605D1F"/>
    <w:rsid w:val="00607A5F"/>
    <w:rsid w:val="00622B75"/>
    <w:rsid w:val="00667B56"/>
    <w:rsid w:val="006E175D"/>
    <w:rsid w:val="00704BA7"/>
    <w:rsid w:val="00710C58"/>
    <w:rsid w:val="007217AC"/>
    <w:rsid w:val="00782B58"/>
    <w:rsid w:val="007A18DD"/>
    <w:rsid w:val="007A3F76"/>
    <w:rsid w:val="007B7988"/>
    <w:rsid w:val="007D10D2"/>
    <w:rsid w:val="0082349B"/>
    <w:rsid w:val="00824562"/>
    <w:rsid w:val="008311DF"/>
    <w:rsid w:val="008426AD"/>
    <w:rsid w:val="0086536E"/>
    <w:rsid w:val="008A44E6"/>
    <w:rsid w:val="008B00F5"/>
    <w:rsid w:val="008C1343"/>
    <w:rsid w:val="008E174C"/>
    <w:rsid w:val="00900A19"/>
    <w:rsid w:val="00912969"/>
    <w:rsid w:val="00917F20"/>
    <w:rsid w:val="00972703"/>
    <w:rsid w:val="009D4362"/>
    <w:rsid w:val="00A571ED"/>
    <w:rsid w:val="00A86B3F"/>
    <w:rsid w:val="00AA033B"/>
    <w:rsid w:val="00AD523E"/>
    <w:rsid w:val="00B76023"/>
    <w:rsid w:val="00BA5D97"/>
    <w:rsid w:val="00BB3369"/>
    <w:rsid w:val="00BC0D72"/>
    <w:rsid w:val="00BD385D"/>
    <w:rsid w:val="00BF5844"/>
    <w:rsid w:val="00C70D4E"/>
    <w:rsid w:val="00C838D3"/>
    <w:rsid w:val="00CB6120"/>
    <w:rsid w:val="00D02D60"/>
    <w:rsid w:val="00D26465"/>
    <w:rsid w:val="00D8717C"/>
    <w:rsid w:val="00D90EC7"/>
    <w:rsid w:val="00DC1E25"/>
    <w:rsid w:val="00DD3390"/>
    <w:rsid w:val="00DE36C7"/>
    <w:rsid w:val="00DE3A89"/>
    <w:rsid w:val="00E12296"/>
    <w:rsid w:val="00E46C2D"/>
    <w:rsid w:val="00EC6403"/>
    <w:rsid w:val="00EF739C"/>
    <w:rsid w:val="00F4181C"/>
    <w:rsid w:val="00F72856"/>
    <w:rsid w:val="00F830BD"/>
    <w:rsid w:val="00FC3EE4"/>
    <w:rsid w:val="00FE514A"/>
    <w:rsid w:val="00FE562D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D70EB"/>
  <w14:defaultImageDpi w14:val="300"/>
  <w15:docId w15:val="{D4DD48EF-CE1E-445A-B440-30A75EE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33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3B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5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58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58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58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5844"/>
    <w:rPr>
      <w:b/>
      <w:bCs/>
      <w:sz w:val="20"/>
      <w:szCs w:val="20"/>
    </w:rPr>
  </w:style>
  <w:style w:type="table" w:styleId="ac">
    <w:name w:val="Table Grid"/>
    <w:basedOn w:val="a1"/>
    <w:uiPriority w:val="59"/>
    <w:rsid w:val="001D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velope address"/>
    <w:basedOn w:val="a"/>
    <w:next w:val="a"/>
    <w:rsid w:val="00917F20"/>
    <w:pPr>
      <w:overflowPunct w:val="0"/>
      <w:autoSpaceDE w:val="0"/>
      <w:autoSpaceDN w:val="0"/>
      <w:adjustRightInd w:val="0"/>
      <w:spacing w:before="60" w:after="60" w:line="200" w:lineRule="atLeast"/>
      <w:jc w:val="center"/>
      <w:textAlignment w:val="baseline"/>
    </w:pPr>
    <w:rPr>
      <w:rFonts w:ascii="Arial" w:eastAsia="MS Mincho" w:hAnsi="Arial" w:cs="Times New Roman"/>
      <w:sz w:val="16"/>
      <w:szCs w:val="20"/>
      <w:lang w:val="fr-FR" w:eastAsia="en-US"/>
    </w:rPr>
  </w:style>
  <w:style w:type="paragraph" w:customStyle="1" w:styleId="Abstract">
    <w:name w:val="Abstract"/>
    <w:basedOn w:val="a"/>
    <w:rsid w:val="00917F20"/>
    <w:pPr>
      <w:overflowPunct w:val="0"/>
      <w:autoSpaceDE w:val="0"/>
      <w:autoSpaceDN w:val="0"/>
      <w:adjustRightInd w:val="0"/>
      <w:spacing w:line="200" w:lineRule="atLeast"/>
      <w:ind w:left="567" w:right="567"/>
      <w:jc w:val="both"/>
      <w:textAlignment w:val="baseline"/>
    </w:pPr>
    <w:rPr>
      <w:rFonts w:ascii="Arial" w:eastAsia="MS Mincho" w:hAnsi="Arial" w:cs="Times New Roman"/>
      <w:sz w:val="16"/>
      <w:szCs w:val="20"/>
      <w:lang w:val="fr-FR" w:eastAsia="en-US"/>
    </w:rPr>
  </w:style>
  <w:style w:type="paragraph" w:customStyle="1" w:styleId="Default">
    <w:name w:val="Default"/>
    <w:rsid w:val="00917F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.sp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spbu.ru/events/symposium-2020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E1A6-3DD0-4CAE-A68F-2A6CC98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Юлия</dc:creator>
  <cp:keywords/>
  <dc:description/>
  <cp:lastModifiedBy>Дина Львова</cp:lastModifiedBy>
  <cp:revision>26</cp:revision>
  <dcterms:created xsi:type="dcterms:W3CDTF">2019-10-15T20:00:00Z</dcterms:created>
  <dcterms:modified xsi:type="dcterms:W3CDTF">2019-11-11T18:56:00Z</dcterms:modified>
</cp:coreProperties>
</file>